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EA3" w:rsidRDefault="00594FD2" w:rsidP="000C029C">
      <w:pPr>
        <w:spacing w:after="0"/>
      </w:pPr>
      <w:r>
        <w:t xml:space="preserve"> </w:t>
      </w:r>
    </w:p>
    <w:p w:rsidR="000C029C" w:rsidRDefault="000C029C" w:rsidP="000C029C">
      <w:pPr>
        <w:spacing w:after="0"/>
      </w:pPr>
    </w:p>
    <w:p w:rsidR="000C029C" w:rsidRDefault="000C029C" w:rsidP="000C029C">
      <w:pPr>
        <w:spacing w:after="0"/>
      </w:pPr>
      <w:r>
        <w:t>Statuten Twirlvereniging Blitzz</w:t>
      </w:r>
    </w:p>
    <w:p w:rsidR="000C029C" w:rsidRDefault="000C029C" w:rsidP="000C029C">
      <w:pPr>
        <w:spacing w:after="0"/>
      </w:pPr>
    </w:p>
    <w:p w:rsidR="000C029C" w:rsidRPr="002A5370" w:rsidRDefault="000C029C" w:rsidP="000C029C">
      <w:pPr>
        <w:spacing w:after="0"/>
        <w:rPr>
          <w:b/>
        </w:rPr>
      </w:pPr>
      <w:r w:rsidRPr="002A5370">
        <w:rPr>
          <w:b/>
        </w:rPr>
        <w:t>Begripsbepaling</w:t>
      </w:r>
    </w:p>
    <w:p w:rsidR="000C029C" w:rsidRDefault="000C029C" w:rsidP="000C029C">
      <w:pPr>
        <w:spacing w:after="0"/>
      </w:pPr>
      <w:r>
        <w:t>In deze statuten wordt verstaan onder:</w:t>
      </w:r>
    </w:p>
    <w:p w:rsidR="000C029C" w:rsidRDefault="000C029C" w:rsidP="002A5370">
      <w:pPr>
        <w:pStyle w:val="Lijstalinea"/>
        <w:numPr>
          <w:ilvl w:val="0"/>
          <w:numId w:val="3"/>
        </w:numPr>
        <w:spacing w:after="0"/>
      </w:pPr>
      <w:r>
        <w:t>De vereniging: De vereniging bedoeld in artikel 1 van deze statuten;</w:t>
      </w:r>
    </w:p>
    <w:p w:rsidR="000C029C" w:rsidRDefault="000C029C" w:rsidP="002A5370">
      <w:pPr>
        <w:pStyle w:val="Lijstalinea"/>
        <w:numPr>
          <w:ilvl w:val="0"/>
          <w:numId w:val="3"/>
        </w:numPr>
        <w:spacing w:after="0"/>
      </w:pPr>
      <w:r>
        <w:t>De statuten: Deze statuten;</w:t>
      </w:r>
    </w:p>
    <w:p w:rsidR="000C029C" w:rsidRDefault="000C029C" w:rsidP="002A5370">
      <w:pPr>
        <w:pStyle w:val="Lijstalinea"/>
        <w:numPr>
          <w:ilvl w:val="0"/>
          <w:numId w:val="3"/>
        </w:numPr>
        <w:spacing w:after="0"/>
      </w:pPr>
      <w:r>
        <w:t>Het reglement: Het huishoudelijk reglement dat vastgesteld is door de algemene ledenvergadering;</w:t>
      </w:r>
    </w:p>
    <w:p w:rsidR="000C029C" w:rsidRDefault="000C029C" w:rsidP="002A5370">
      <w:pPr>
        <w:pStyle w:val="Lijstalinea"/>
        <w:numPr>
          <w:ilvl w:val="0"/>
          <w:numId w:val="3"/>
        </w:numPr>
        <w:spacing w:after="0"/>
      </w:pPr>
      <w:r>
        <w:t>De bond: De sportbond verantwoordelijk voor het organiseren van wedstrijden en het vastleggen van de wedstrijdregels, zoals genoemd in het reglement;</w:t>
      </w:r>
    </w:p>
    <w:p w:rsidR="000C029C" w:rsidRDefault="000C029C" w:rsidP="002A5370">
      <w:pPr>
        <w:pStyle w:val="Lijstalinea"/>
        <w:numPr>
          <w:ilvl w:val="0"/>
          <w:numId w:val="3"/>
        </w:numPr>
        <w:spacing w:after="0"/>
      </w:pPr>
      <w:r>
        <w:t xml:space="preserve">De website: De website van de vereniging (ten tijden van het opstellen van deze akte </w:t>
      </w:r>
      <w:hyperlink r:id="rId5" w:history="1">
        <w:r w:rsidR="002A5370" w:rsidRPr="002D1D8F">
          <w:rPr>
            <w:rStyle w:val="Hyperlink"/>
          </w:rPr>
          <w:t>www.twirlverenigingblitzz.nl</w:t>
        </w:r>
      </w:hyperlink>
      <w:r w:rsidR="002A5370">
        <w:t xml:space="preserve"> )</w:t>
      </w:r>
    </w:p>
    <w:p w:rsidR="002A5370" w:rsidRDefault="002A5370" w:rsidP="002A5370">
      <w:pPr>
        <w:pStyle w:val="Lijstalinea"/>
        <w:numPr>
          <w:ilvl w:val="0"/>
          <w:numId w:val="3"/>
        </w:numPr>
        <w:spacing w:after="0"/>
      </w:pPr>
      <w:r>
        <w:t>De zomerstop: De zomervakantie van de scholen voor het lopende kalenderjaar voor de regio Zuid, zoals gepubliceerd door de rijksoverheid.</w:t>
      </w:r>
    </w:p>
    <w:p w:rsidR="002A5370" w:rsidRDefault="002A5370" w:rsidP="002A5370">
      <w:pPr>
        <w:spacing w:after="0"/>
      </w:pPr>
    </w:p>
    <w:p w:rsidR="002A5370" w:rsidRDefault="002A5370" w:rsidP="002A5370">
      <w:pPr>
        <w:spacing w:after="0"/>
      </w:pPr>
    </w:p>
    <w:p w:rsidR="002A5370" w:rsidRPr="00F232CB" w:rsidRDefault="002A5370" w:rsidP="002A5370">
      <w:pPr>
        <w:spacing w:after="0"/>
        <w:rPr>
          <w:b/>
        </w:rPr>
      </w:pPr>
      <w:r w:rsidRPr="00F232CB">
        <w:rPr>
          <w:b/>
        </w:rPr>
        <w:t xml:space="preserve">Artikel 1: </w:t>
      </w:r>
      <w:r w:rsidRPr="00F232CB">
        <w:rPr>
          <w:b/>
        </w:rPr>
        <w:tab/>
        <w:t>Naam en zetel</w:t>
      </w:r>
    </w:p>
    <w:p w:rsidR="002A5370" w:rsidRDefault="002A5370" w:rsidP="002A5370">
      <w:pPr>
        <w:pStyle w:val="Lijstalinea"/>
        <w:numPr>
          <w:ilvl w:val="0"/>
          <w:numId w:val="2"/>
        </w:numPr>
        <w:spacing w:after="0"/>
      </w:pPr>
      <w:r>
        <w:t>De vereniging draagt de naam “Twirlvereniging Blitzz”.</w:t>
      </w:r>
    </w:p>
    <w:p w:rsidR="002A5370" w:rsidRDefault="002A5370" w:rsidP="002A5370">
      <w:pPr>
        <w:pStyle w:val="Lijstalinea"/>
        <w:numPr>
          <w:ilvl w:val="0"/>
          <w:numId w:val="2"/>
        </w:numPr>
        <w:spacing w:after="0"/>
      </w:pPr>
      <w:r>
        <w:t xml:space="preserve">Zij is gevestigd in de gemeente Etten-Leur. </w:t>
      </w:r>
    </w:p>
    <w:p w:rsidR="002A5370" w:rsidRDefault="002A5370" w:rsidP="002A5370">
      <w:pPr>
        <w:spacing w:after="0"/>
      </w:pPr>
    </w:p>
    <w:p w:rsidR="002A5370" w:rsidRPr="00F232CB" w:rsidRDefault="002A5370" w:rsidP="002A5370">
      <w:pPr>
        <w:spacing w:after="0"/>
        <w:rPr>
          <w:b/>
        </w:rPr>
      </w:pPr>
      <w:r w:rsidRPr="00F232CB">
        <w:rPr>
          <w:b/>
        </w:rPr>
        <w:t>Artikel 2:</w:t>
      </w:r>
      <w:r w:rsidRPr="00F232CB">
        <w:rPr>
          <w:b/>
        </w:rPr>
        <w:tab/>
        <w:t>Doel en middelen</w:t>
      </w:r>
    </w:p>
    <w:p w:rsidR="002A5370" w:rsidRDefault="002A5370" w:rsidP="002A5370">
      <w:pPr>
        <w:pStyle w:val="Lijstalinea"/>
        <w:numPr>
          <w:ilvl w:val="0"/>
          <w:numId w:val="4"/>
        </w:numPr>
        <w:spacing w:after="0"/>
      </w:pPr>
      <w:r>
        <w:t xml:space="preserve">De vereniging stelt zich ten doel het bevorderen en het doen bevorderen van de </w:t>
      </w:r>
      <w:proofErr w:type="spellStart"/>
      <w:r>
        <w:t>twirlsport</w:t>
      </w:r>
      <w:proofErr w:type="spellEnd"/>
      <w:r>
        <w:t xml:space="preserve"> in Nederland in welke verschijningsvorm dan ook, alsmede het verrichten van alle handelingen die met vorenstaande in de ruimste zin verband houden of daartoe bevorderlijk kunnen zijn.</w:t>
      </w:r>
    </w:p>
    <w:p w:rsidR="002A5370" w:rsidRDefault="002A5370" w:rsidP="002A5370">
      <w:pPr>
        <w:pStyle w:val="Lijstalinea"/>
        <w:numPr>
          <w:ilvl w:val="0"/>
          <w:numId w:val="4"/>
        </w:numPr>
        <w:spacing w:after="0"/>
      </w:pPr>
      <w:r>
        <w:t>De vereniging tracht dit doel onder meer te bereiken door:</w:t>
      </w:r>
    </w:p>
    <w:p w:rsidR="002A5370" w:rsidRDefault="002A5370" w:rsidP="002A5370">
      <w:pPr>
        <w:pStyle w:val="Lijstalinea"/>
        <w:numPr>
          <w:ilvl w:val="1"/>
          <w:numId w:val="4"/>
        </w:numPr>
        <w:spacing w:after="0"/>
      </w:pPr>
      <w:r>
        <w:t xml:space="preserve">Het organiseren en deelnemen aan beoefening van de </w:t>
      </w:r>
      <w:proofErr w:type="spellStart"/>
      <w:r>
        <w:t>twirlsport</w:t>
      </w:r>
      <w:proofErr w:type="spellEnd"/>
      <w:r>
        <w:t xml:space="preserve"> als vrijetijdsbesteding;</w:t>
      </w:r>
    </w:p>
    <w:p w:rsidR="002A5370" w:rsidRDefault="002A5370" w:rsidP="002A5370">
      <w:pPr>
        <w:pStyle w:val="Lijstalinea"/>
        <w:numPr>
          <w:ilvl w:val="1"/>
          <w:numId w:val="4"/>
        </w:numPr>
        <w:spacing w:after="0"/>
      </w:pPr>
      <w:r>
        <w:t xml:space="preserve">Het houden van geregelde lesuren </w:t>
      </w:r>
      <w:proofErr w:type="spellStart"/>
      <w:r>
        <w:t>twirling</w:t>
      </w:r>
      <w:proofErr w:type="spellEnd"/>
      <w:r>
        <w:t xml:space="preserve"> voor haar leden;</w:t>
      </w:r>
    </w:p>
    <w:p w:rsidR="002A5370" w:rsidRDefault="002A5370" w:rsidP="002A5370">
      <w:pPr>
        <w:pStyle w:val="Lijstalinea"/>
        <w:numPr>
          <w:ilvl w:val="1"/>
          <w:numId w:val="4"/>
        </w:numPr>
        <w:spacing w:after="0"/>
      </w:pPr>
      <w:r>
        <w:t>Haar leden te laten deelnemen aan door de bond</w:t>
      </w:r>
      <w:r w:rsidR="00F232CB">
        <w:t xml:space="preserve"> georganiseerde of goedgekeurde competities en wedstrijden, of aan andere activiteiten op het gebied van </w:t>
      </w:r>
      <w:proofErr w:type="spellStart"/>
      <w:r w:rsidR="00F232CB">
        <w:t>twirlsport</w:t>
      </w:r>
      <w:proofErr w:type="spellEnd"/>
      <w:r w:rsidR="00F232CB">
        <w:t>, in welke verschijningsvorm dan ook;</w:t>
      </w:r>
    </w:p>
    <w:p w:rsidR="00F232CB" w:rsidRDefault="00F232CB" w:rsidP="002A5370">
      <w:pPr>
        <w:pStyle w:val="Lijstalinea"/>
        <w:numPr>
          <w:ilvl w:val="1"/>
          <w:numId w:val="4"/>
        </w:numPr>
        <w:spacing w:after="0"/>
      </w:pPr>
      <w:r>
        <w:t xml:space="preserve">Het uitschrijven en organiseren van wedstrijden, demonstraties en activiteiten voor alle disciplines op het gebied van </w:t>
      </w:r>
      <w:proofErr w:type="spellStart"/>
      <w:r>
        <w:t>twirlsport</w:t>
      </w:r>
      <w:proofErr w:type="spellEnd"/>
      <w:r>
        <w:t>.</w:t>
      </w:r>
    </w:p>
    <w:p w:rsidR="00F232CB" w:rsidRDefault="00F232CB" w:rsidP="00F232CB">
      <w:pPr>
        <w:pStyle w:val="Lijstalinea"/>
        <w:numPr>
          <w:ilvl w:val="0"/>
          <w:numId w:val="4"/>
        </w:numPr>
        <w:spacing w:after="0"/>
      </w:pPr>
      <w:r>
        <w:t>De vereniging mag geen winst onder haar leden verdelen</w:t>
      </w:r>
    </w:p>
    <w:p w:rsidR="002A5370" w:rsidRDefault="002A5370" w:rsidP="002A5370">
      <w:pPr>
        <w:spacing w:after="0"/>
      </w:pPr>
    </w:p>
    <w:p w:rsidR="00F232CB" w:rsidRPr="0022205C" w:rsidRDefault="00F232CB" w:rsidP="002A5370">
      <w:pPr>
        <w:spacing w:after="0"/>
        <w:rPr>
          <w:b/>
        </w:rPr>
      </w:pPr>
      <w:r w:rsidRPr="0022205C">
        <w:rPr>
          <w:b/>
        </w:rPr>
        <w:t>Artikel 3:</w:t>
      </w:r>
      <w:r w:rsidRPr="0022205C">
        <w:rPr>
          <w:b/>
        </w:rPr>
        <w:tab/>
        <w:t>Oprichting, duur, verenigingsjaar</w:t>
      </w:r>
    </w:p>
    <w:p w:rsidR="009A78E0" w:rsidRDefault="009A78E0" w:rsidP="009A78E0">
      <w:pPr>
        <w:pStyle w:val="Lijstalinea"/>
        <w:numPr>
          <w:ilvl w:val="0"/>
          <w:numId w:val="5"/>
        </w:numPr>
        <w:spacing w:after="0"/>
      </w:pPr>
      <w:r>
        <w:t>De vereniging is op gericht op</w:t>
      </w:r>
      <w:r w:rsidR="00A942E4">
        <w:t xml:space="preserve"> 3</w:t>
      </w:r>
      <w:r>
        <w:t xml:space="preserve"> </w:t>
      </w:r>
      <w:r w:rsidR="00A942E4">
        <w:t xml:space="preserve">december </w:t>
      </w:r>
      <w:r>
        <w:t>2024 en aangegaan voor onbepaalde tijd.</w:t>
      </w:r>
    </w:p>
    <w:p w:rsidR="009A78E0" w:rsidRDefault="009A78E0" w:rsidP="009A78E0">
      <w:pPr>
        <w:pStyle w:val="Lijstalinea"/>
        <w:numPr>
          <w:ilvl w:val="0"/>
          <w:numId w:val="5"/>
        </w:numPr>
        <w:spacing w:after="0"/>
      </w:pPr>
      <w:r>
        <w:t xml:space="preserve">Het verenigingsjaar is het voor de sportbeoefening relevante jaar en start de dag na het door de bond georganiseerde Nederlands Kampioenschap voor de kampioensklasse en loopt tot en met het volgende door de bond georganiseerde Nederlands Kampioenschap voor de kampioensklasse. </w:t>
      </w:r>
    </w:p>
    <w:p w:rsidR="009A78E0" w:rsidRDefault="009A78E0" w:rsidP="009A78E0">
      <w:pPr>
        <w:spacing w:after="0"/>
      </w:pPr>
    </w:p>
    <w:p w:rsidR="009A78E0" w:rsidRPr="0022205C" w:rsidRDefault="009A78E0" w:rsidP="009A78E0">
      <w:pPr>
        <w:spacing w:after="0"/>
        <w:rPr>
          <w:b/>
        </w:rPr>
      </w:pPr>
      <w:r w:rsidRPr="0022205C">
        <w:rPr>
          <w:b/>
        </w:rPr>
        <w:t xml:space="preserve">Artikel 4: </w:t>
      </w:r>
      <w:r w:rsidRPr="0022205C">
        <w:rPr>
          <w:b/>
        </w:rPr>
        <w:tab/>
        <w:t>Lidmaatschap</w:t>
      </w:r>
    </w:p>
    <w:p w:rsidR="009A78E0" w:rsidRDefault="009A78E0" w:rsidP="009A78E0">
      <w:pPr>
        <w:pStyle w:val="Lijstalinea"/>
        <w:numPr>
          <w:ilvl w:val="0"/>
          <w:numId w:val="6"/>
        </w:numPr>
        <w:spacing w:after="0"/>
      </w:pPr>
      <w:r>
        <w:t>De vereniging kent de volgende categorieën van leden:</w:t>
      </w:r>
    </w:p>
    <w:p w:rsidR="009A78E0" w:rsidRDefault="009A78E0" w:rsidP="009A78E0">
      <w:pPr>
        <w:pStyle w:val="Lijstalinea"/>
        <w:numPr>
          <w:ilvl w:val="1"/>
          <w:numId w:val="6"/>
        </w:numPr>
        <w:spacing w:after="0"/>
      </w:pPr>
      <w:r>
        <w:t>Gewone leden, te weten: Jeugd-, junior- en senior leden;</w:t>
      </w:r>
    </w:p>
    <w:p w:rsidR="009A78E0" w:rsidRDefault="009A78E0" w:rsidP="009A78E0">
      <w:pPr>
        <w:pStyle w:val="Lijstalinea"/>
        <w:numPr>
          <w:ilvl w:val="1"/>
          <w:numId w:val="6"/>
        </w:numPr>
        <w:spacing w:after="0"/>
      </w:pPr>
      <w:r>
        <w:t>Zwevende leden;</w:t>
      </w:r>
    </w:p>
    <w:p w:rsidR="009A78E0" w:rsidRDefault="009A78E0" w:rsidP="009A78E0">
      <w:pPr>
        <w:pStyle w:val="Lijstalinea"/>
        <w:numPr>
          <w:ilvl w:val="1"/>
          <w:numId w:val="6"/>
        </w:numPr>
        <w:spacing w:after="0"/>
      </w:pPr>
      <w:r>
        <w:t>Leden van verdienste;</w:t>
      </w:r>
    </w:p>
    <w:p w:rsidR="009A78E0" w:rsidRDefault="009A78E0" w:rsidP="009A78E0">
      <w:pPr>
        <w:pStyle w:val="Lijstalinea"/>
        <w:numPr>
          <w:ilvl w:val="1"/>
          <w:numId w:val="6"/>
        </w:numPr>
        <w:spacing w:after="0"/>
      </w:pPr>
      <w:r>
        <w:t>Ereleden.</w:t>
      </w:r>
    </w:p>
    <w:p w:rsidR="009A78E0" w:rsidRDefault="009A78E0" w:rsidP="009A78E0">
      <w:pPr>
        <w:pStyle w:val="Lijstalinea"/>
        <w:numPr>
          <w:ilvl w:val="0"/>
          <w:numId w:val="6"/>
        </w:numPr>
        <w:spacing w:after="0"/>
      </w:pPr>
      <w:r>
        <w:t>Gewone leden zijn zij die zich als lid bij het bestuur hebben aangemeld en die door het bestuur tot de vereniging zijn toegelaten. Ingeval van niet-toelating door het bestuur kan de algemene ledenvergadering alsnog tot toelating besluiten. De algemene ledenvergadering kan deze bevoegdheid delegeren aan een door haar uit haar midden te benoemen commissie bestaande uit ten minste drie personen, die geen deel mogen uitmaken van het bestuur.</w:t>
      </w:r>
    </w:p>
    <w:p w:rsidR="009A78E0" w:rsidRDefault="009A78E0" w:rsidP="009A78E0">
      <w:pPr>
        <w:pStyle w:val="Lijstalinea"/>
        <w:numPr>
          <w:ilvl w:val="0"/>
          <w:numId w:val="6"/>
        </w:numPr>
        <w:spacing w:after="0"/>
      </w:pPr>
      <w:r>
        <w:t>Jeugdleden zijn leden die jonger zijn dan 13 jaar. Juniorleden zijn leden die ouder zijn dan 13 jaar maar jonger zijn dan 18 jaar. Seniorleden zijn leden van 18 jaar of ouder.</w:t>
      </w:r>
    </w:p>
    <w:p w:rsidR="009A78E0" w:rsidRDefault="009A78E0" w:rsidP="009A78E0">
      <w:pPr>
        <w:pStyle w:val="Lijstalinea"/>
        <w:numPr>
          <w:ilvl w:val="0"/>
          <w:numId w:val="6"/>
        </w:numPr>
        <w:spacing w:after="0"/>
      </w:pPr>
      <w:r>
        <w:t xml:space="preserve">Zwevende leden zijn gewone leden die schriftelijk hebben verklaard af te zien van bepaalde, in het reglement vastgelegde, rechten. </w:t>
      </w:r>
    </w:p>
    <w:p w:rsidR="009A78E0" w:rsidRDefault="009A78E0" w:rsidP="009A78E0">
      <w:pPr>
        <w:pStyle w:val="Lijstalinea"/>
        <w:numPr>
          <w:ilvl w:val="0"/>
          <w:numId w:val="6"/>
        </w:numPr>
        <w:spacing w:after="0"/>
      </w:pPr>
      <w:r>
        <w:t xml:space="preserve">Leden van Verdienste zijn gewone (junior of senior) leden die wegens hun buitengewone verdiensten voor de vereniging of de sport op voorstel van het bestuurd op de algemene ledenvergadering als zodanig zijn benoemd en die deze benoeming hebben aanvaard. Een lid verliest de titel Lid van Verdienste </w:t>
      </w:r>
      <w:r w:rsidR="00D4727B">
        <w:t xml:space="preserve">na opzegging van het lidmaatschap. </w:t>
      </w:r>
    </w:p>
    <w:p w:rsidR="00D4727B" w:rsidRDefault="00D4727B" w:rsidP="009A78E0">
      <w:pPr>
        <w:pStyle w:val="Lijstalinea"/>
        <w:numPr>
          <w:ilvl w:val="0"/>
          <w:numId w:val="6"/>
        </w:numPr>
        <w:spacing w:after="0"/>
      </w:pPr>
      <w:r>
        <w:t xml:space="preserve">Ereleden zijn senior of oud-leden die wegens hun buitengewone verdiensten voor de vereniging of de sport op voorstel van het bestuur door de algemene ledenvergadering als zodanig zijn benoemd en die deze benoeming hebben aanvaard. De titel Erelid vervalt niet na opzegging van het lidmaatschap, alleen op verzoek van het (oud-)lid. </w:t>
      </w:r>
    </w:p>
    <w:p w:rsidR="00D4727B" w:rsidRDefault="00D4727B" w:rsidP="009A78E0">
      <w:pPr>
        <w:pStyle w:val="Lijstalinea"/>
        <w:numPr>
          <w:ilvl w:val="0"/>
          <w:numId w:val="6"/>
        </w:numPr>
        <w:spacing w:after="0"/>
      </w:pPr>
      <w:r>
        <w:t>Waar in deze statuten of in krachtens deze statuten vastgestelde reglementen of waargenomen besluiten sprake is van een lid of van leden dan worden daaronder alle in lid 1 gemelde categorieën van leden verstaan, tenzij uitdrukkelijk anders is bepaald of kennelijk anders is bedoeld.</w:t>
      </w:r>
    </w:p>
    <w:p w:rsidR="00D4727B" w:rsidRDefault="00D4727B" w:rsidP="009A78E0">
      <w:pPr>
        <w:pStyle w:val="Lijstalinea"/>
        <w:numPr>
          <w:ilvl w:val="0"/>
          <w:numId w:val="6"/>
        </w:numPr>
        <w:spacing w:after="0"/>
      </w:pPr>
      <w:r>
        <w:t xml:space="preserve">De leden zijn verplicht zich tegenover elkaar en tegenover de vereniging te gedragen naar hetgeen door redelijkheid en billijkheid wordt gevorderd. </w:t>
      </w:r>
    </w:p>
    <w:p w:rsidR="00D4727B" w:rsidRDefault="00D4727B" w:rsidP="009A78E0">
      <w:pPr>
        <w:pStyle w:val="Lijstalinea"/>
        <w:numPr>
          <w:ilvl w:val="0"/>
          <w:numId w:val="6"/>
        </w:numPr>
        <w:spacing w:after="0"/>
      </w:pPr>
      <w:r>
        <w:t>De leden zijn gehouden:</w:t>
      </w:r>
    </w:p>
    <w:p w:rsidR="00D4727B" w:rsidRDefault="00D4727B" w:rsidP="00D4727B">
      <w:pPr>
        <w:pStyle w:val="Lijstalinea"/>
        <w:numPr>
          <w:ilvl w:val="1"/>
          <w:numId w:val="6"/>
        </w:numPr>
        <w:spacing w:after="0"/>
      </w:pPr>
      <w:r>
        <w:t>De statuten en reglementen van de vereniging, alsmede de besluiten van het bestuur, van de algemene ledenvergadering of van een ander orgaan van de vereniging, na te leven;</w:t>
      </w:r>
    </w:p>
    <w:p w:rsidR="00D4727B" w:rsidRDefault="00D4727B" w:rsidP="00D4727B">
      <w:pPr>
        <w:pStyle w:val="Lijstalinea"/>
        <w:numPr>
          <w:ilvl w:val="1"/>
          <w:numId w:val="6"/>
        </w:numPr>
        <w:spacing w:after="0"/>
      </w:pPr>
      <w:r>
        <w:t>De statuten en reglementen van de bond, de besluiten van een orgaan van de bond, alsmede de van toepassing verklaarde wedstrijdbepalingen na te leven;</w:t>
      </w:r>
    </w:p>
    <w:p w:rsidR="00D4727B" w:rsidRDefault="00D4727B" w:rsidP="00D4727B">
      <w:pPr>
        <w:pStyle w:val="Lijstalinea"/>
        <w:numPr>
          <w:ilvl w:val="1"/>
          <w:numId w:val="6"/>
        </w:numPr>
        <w:spacing w:after="0"/>
      </w:pPr>
      <w:r>
        <w:t xml:space="preserve">De belangen van de vereniging en/of de bond en/of haar organen en/of van de sport in het algemeen, niet te schaden. </w:t>
      </w:r>
    </w:p>
    <w:p w:rsidR="00560739" w:rsidRDefault="00D4727B" w:rsidP="00D4727B">
      <w:pPr>
        <w:pStyle w:val="Lijstalinea"/>
        <w:numPr>
          <w:ilvl w:val="0"/>
          <w:numId w:val="6"/>
        </w:numPr>
        <w:spacing w:after="0"/>
      </w:pPr>
      <w:r>
        <w:t xml:space="preserve">Het lidmaatschap is persoonlijk en daarvoor niet vatbaar voor overdracht of </w:t>
      </w:r>
      <w:r w:rsidR="00560739">
        <w:t>overgang.</w:t>
      </w:r>
    </w:p>
    <w:p w:rsidR="00560739" w:rsidRDefault="00560739" w:rsidP="00D4727B">
      <w:pPr>
        <w:pStyle w:val="Lijstalinea"/>
        <w:numPr>
          <w:ilvl w:val="0"/>
          <w:numId w:val="6"/>
        </w:numPr>
        <w:spacing w:after="0"/>
      </w:pPr>
      <w:r>
        <w:t xml:space="preserve">Het bestuur houdt een lidmaatschapsadministratie bij, waarbij namen, adressen en contactinformatie van alle leden is op genomen. </w:t>
      </w:r>
    </w:p>
    <w:p w:rsidR="00560739" w:rsidRDefault="00560739" w:rsidP="00560739">
      <w:pPr>
        <w:spacing w:after="0"/>
      </w:pPr>
    </w:p>
    <w:p w:rsidR="00560739" w:rsidRPr="0022205C" w:rsidRDefault="00560739" w:rsidP="00560739">
      <w:pPr>
        <w:spacing w:after="0"/>
        <w:rPr>
          <w:b/>
        </w:rPr>
      </w:pPr>
      <w:r w:rsidRPr="0022205C">
        <w:rPr>
          <w:b/>
        </w:rPr>
        <w:t xml:space="preserve">Artikel 5: </w:t>
      </w:r>
      <w:r w:rsidRPr="0022205C">
        <w:rPr>
          <w:b/>
        </w:rPr>
        <w:tab/>
        <w:t>Einde lidmaatschap en opzegging</w:t>
      </w:r>
    </w:p>
    <w:p w:rsidR="00560739" w:rsidRDefault="00560739" w:rsidP="00560739">
      <w:pPr>
        <w:pStyle w:val="Lijstalinea"/>
        <w:numPr>
          <w:ilvl w:val="0"/>
          <w:numId w:val="7"/>
        </w:numPr>
        <w:spacing w:after="0"/>
      </w:pPr>
      <w:r>
        <w:t>Het lidmaatschap eindigt:</w:t>
      </w:r>
    </w:p>
    <w:p w:rsidR="00560739" w:rsidRDefault="00560739" w:rsidP="00560739">
      <w:pPr>
        <w:pStyle w:val="Lijstalinea"/>
        <w:numPr>
          <w:ilvl w:val="1"/>
          <w:numId w:val="7"/>
        </w:numPr>
        <w:spacing w:after="0"/>
      </w:pPr>
      <w:r>
        <w:t>Door overlijden van het lid;</w:t>
      </w:r>
    </w:p>
    <w:p w:rsidR="00560739" w:rsidRDefault="00560739" w:rsidP="00560739">
      <w:pPr>
        <w:pStyle w:val="Lijstalinea"/>
        <w:numPr>
          <w:ilvl w:val="1"/>
          <w:numId w:val="7"/>
        </w:numPr>
        <w:spacing w:after="0"/>
      </w:pPr>
      <w:r>
        <w:t>Door opzegging van het lid bij het bestuur;</w:t>
      </w:r>
    </w:p>
    <w:p w:rsidR="00560739" w:rsidRDefault="00560739" w:rsidP="00560739">
      <w:pPr>
        <w:pStyle w:val="Lijstalinea"/>
        <w:numPr>
          <w:ilvl w:val="1"/>
          <w:numId w:val="7"/>
        </w:numPr>
        <w:spacing w:after="0"/>
      </w:pPr>
      <w:r>
        <w:t>Door opzegging door de vereniging;</w:t>
      </w:r>
    </w:p>
    <w:p w:rsidR="00560739" w:rsidRDefault="00560739" w:rsidP="00560739">
      <w:pPr>
        <w:pStyle w:val="Lijstalinea"/>
        <w:numPr>
          <w:ilvl w:val="1"/>
          <w:numId w:val="7"/>
        </w:numPr>
        <w:spacing w:after="0"/>
      </w:pPr>
      <w:r>
        <w:t>Door ontzetting.</w:t>
      </w:r>
    </w:p>
    <w:p w:rsidR="00D4727B" w:rsidRDefault="00560739" w:rsidP="00560739">
      <w:pPr>
        <w:pStyle w:val="Lijstalinea"/>
        <w:numPr>
          <w:ilvl w:val="0"/>
          <w:numId w:val="7"/>
        </w:numPr>
        <w:spacing w:after="0"/>
      </w:pPr>
      <w:r>
        <w:t xml:space="preserve">Opzegging van het lidmaatschap door een </w:t>
      </w:r>
      <w:r w:rsidR="0036110D">
        <w:t>senior lid</w:t>
      </w:r>
      <w:r>
        <w:t xml:space="preserve"> of de wettelijke vertegenwoordiger van een junior- of jeugdlid kan slechts geschieden tegen het einde van een verenigingsjaar of per het einde van de zomerstop, mits </w:t>
      </w:r>
      <w:r w:rsidR="00334075">
        <w:t xml:space="preserve">mondeling bij de trainster of een van de bestuursleden </w:t>
      </w:r>
      <w:r>
        <w:t>en met inachtneming van ten minste vier weken. Niettemin is onmiddellijke beëindiging van het lidmaatschap door opzegging mogelijk:</w:t>
      </w:r>
    </w:p>
    <w:p w:rsidR="00560739" w:rsidRDefault="00560739" w:rsidP="00560739">
      <w:pPr>
        <w:pStyle w:val="Lijstalinea"/>
        <w:numPr>
          <w:ilvl w:val="0"/>
          <w:numId w:val="8"/>
        </w:numPr>
        <w:spacing w:after="0"/>
        <w:ind w:left="1418"/>
      </w:pPr>
      <w:r>
        <w:t>Indien redelijkerwijs niet gevergd kan worden het lidmaatschap te laten voortduren;</w:t>
      </w:r>
    </w:p>
    <w:p w:rsidR="00560739" w:rsidRDefault="00560739" w:rsidP="00560739">
      <w:pPr>
        <w:pStyle w:val="Lijstalinea"/>
        <w:numPr>
          <w:ilvl w:val="0"/>
          <w:numId w:val="8"/>
        </w:numPr>
        <w:spacing w:after="0"/>
        <w:ind w:left="1418"/>
      </w:pPr>
      <w:r>
        <w:t>Binnen een maand nadat een besluit waarbij anders dan geldelijk de rechten van de categorie leden zijn beperkt of hun verplichtingen zijn verzwaard aan een lid bekend is geworden of medegedeeld;</w:t>
      </w:r>
    </w:p>
    <w:p w:rsidR="00560739" w:rsidRDefault="00560739" w:rsidP="00560739">
      <w:pPr>
        <w:pStyle w:val="Lijstalinea"/>
        <w:numPr>
          <w:ilvl w:val="0"/>
          <w:numId w:val="8"/>
        </w:numPr>
        <w:spacing w:after="0"/>
        <w:ind w:left="1418"/>
      </w:pPr>
      <w:r>
        <w:t>Binnen een maand nadat een lid een besluit is medegedeeld tot omzetting van de vereniging in een andere rechtsvorm of fusie.</w:t>
      </w:r>
    </w:p>
    <w:p w:rsidR="00560739" w:rsidRDefault="00560739" w:rsidP="00560739">
      <w:pPr>
        <w:spacing w:after="0"/>
        <w:ind w:left="708"/>
      </w:pPr>
      <w:r>
        <w:t>Indien een opzegging niet tijdig heeft plaatsgevonden, loopt het lidmaatschap door tot het einde van het eerstvolgende verenigingsjaar of het einde van de eerstvolgende zomerstop, tenzij het bestuur een afwijkende datum heeft toegestaan.</w:t>
      </w:r>
    </w:p>
    <w:p w:rsidR="00560739" w:rsidRDefault="00560739" w:rsidP="00560739">
      <w:pPr>
        <w:pStyle w:val="Lijstalinea"/>
        <w:numPr>
          <w:ilvl w:val="0"/>
          <w:numId w:val="7"/>
        </w:numPr>
        <w:spacing w:after="0"/>
      </w:pPr>
      <w:r>
        <w:t xml:space="preserve">Opzegging van het lidmaatschap door de vereniging kan eveneens slechts </w:t>
      </w:r>
      <w:r w:rsidR="00850128">
        <w:t xml:space="preserve">geschieden tegen het einde van een verenigingsjaar of zomerstop. De opzegging geschied door het bestuur, schriftelijk en met inachtneming van een opzegtermijn van ten minste 4 weken. Opzegging van het lidmaatschap door de vereniging kan slechts plaatsvinden wanneer een lid haar verplichtingen niet nakomt en/of wanneer redelijkerwijs van de vereniging niet gevergd kan worden het lidmaatschap te laten voortduren. Het bepaalde in de laatste zin van het vorig lid is van overeenkomstige toepassing. </w:t>
      </w:r>
    </w:p>
    <w:p w:rsidR="00850128" w:rsidRDefault="00850128" w:rsidP="00560739">
      <w:pPr>
        <w:pStyle w:val="Lijstalinea"/>
        <w:numPr>
          <w:ilvl w:val="0"/>
          <w:numId w:val="7"/>
        </w:numPr>
        <w:spacing w:after="0"/>
      </w:pPr>
      <w:r>
        <w:t xml:space="preserve">Ontzetting uit het lidmaatschap kan alleen worden uitgesproken wanneer een lid in strijd met de statuten, reglementen of besluiten der vereniging handelt, of wanneer een lid de vereniging op een onredelijke wijze benadeelt. De ontzetting geschied door het bestuur, dat het betrokken lid ten spoedigste van het besluit, met opgave van redenen in kennis stelt. De betrokkene is bevoegd binnen een maand na ontvangst van de kennisgeving in beroep te gaan bij de algemene ledenvergadering. Gedurende de beroepstermijn en hangende het besluit is het lid geschorst. Het besluit der algemene ledenvergadering tot ontzetting zal moeten worden genomen met een meerderheid van ten minste 2/3 van </w:t>
      </w:r>
      <w:r w:rsidR="005966BB">
        <w:t>het aantal uitgebrachte</w:t>
      </w:r>
      <w:r>
        <w:t xml:space="preserve"> stemmen</w:t>
      </w:r>
      <w:r w:rsidR="005966BB">
        <w:t xml:space="preserve">. Het bepaalde in de laatste zin van artikel 4 lid 2 is van overeenkomstige toepassing. </w:t>
      </w:r>
    </w:p>
    <w:p w:rsidR="005966BB" w:rsidRDefault="005966BB" w:rsidP="00560739">
      <w:pPr>
        <w:pStyle w:val="Lijstalinea"/>
        <w:numPr>
          <w:ilvl w:val="0"/>
          <w:numId w:val="7"/>
        </w:numPr>
        <w:spacing w:after="0"/>
      </w:pPr>
      <w:r>
        <w:t xml:space="preserve">Wanneer het lidmaatschap in de loop van een boekjaar eindigt, blijft desalniettemin de jaarlijkse contributie voor het geheel door het lid verschuldigd. Het bestuur kan een lid dat handelt in strijd met de statuten, reglementen of besluiten van de vereniging of de vereniging op onredelijke wijze benadeelt, schorsen voor de een door het bestuur te bepalen periode van maximaal 6 (zes) maanden. Het bepaalde in lid 4 omtrent een ‘beroep’ is van overeenkomstige toepassing. </w:t>
      </w:r>
    </w:p>
    <w:p w:rsidR="005966BB" w:rsidRDefault="005966BB" w:rsidP="005966BB">
      <w:pPr>
        <w:spacing w:after="0"/>
      </w:pPr>
    </w:p>
    <w:p w:rsidR="005966BB" w:rsidRPr="0022205C" w:rsidRDefault="005966BB" w:rsidP="005966BB">
      <w:pPr>
        <w:spacing w:after="0"/>
        <w:rPr>
          <w:b/>
        </w:rPr>
      </w:pPr>
      <w:r w:rsidRPr="0022205C">
        <w:rPr>
          <w:b/>
        </w:rPr>
        <w:t xml:space="preserve">Artikel 6: </w:t>
      </w:r>
      <w:r w:rsidRPr="0022205C">
        <w:rPr>
          <w:b/>
        </w:rPr>
        <w:tab/>
        <w:t>Donateurs en/of sponsoren</w:t>
      </w:r>
    </w:p>
    <w:p w:rsidR="005966BB" w:rsidRDefault="005966BB" w:rsidP="005966BB">
      <w:pPr>
        <w:pStyle w:val="Lijstalinea"/>
        <w:numPr>
          <w:ilvl w:val="0"/>
          <w:numId w:val="9"/>
        </w:numPr>
        <w:spacing w:after="0"/>
      </w:pPr>
      <w:r>
        <w:t>Donateurs en/of sponsoren zijn natuurlijk</w:t>
      </w:r>
      <w:r w:rsidR="00334075">
        <w:t>e-</w:t>
      </w:r>
      <w:r>
        <w:t xml:space="preserve"> of rechtspersonen, die door het bestuur als zodanig zijn toegelaten.</w:t>
      </w:r>
    </w:p>
    <w:p w:rsidR="005966BB" w:rsidRDefault="005966BB" w:rsidP="005966BB">
      <w:pPr>
        <w:pStyle w:val="Lijstalinea"/>
        <w:numPr>
          <w:ilvl w:val="0"/>
          <w:numId w:val="9"/>
        </w:numPr>
        <w:spacing w:after="0"/>
      </w:pPr>
      <w:r>
        <w:t>Donateurs en/of sponsoren hebben geen toegang tot de algemene ledenvergadering.</w:t>
      </w:r>
    </w:p>
    <w:p w:rsidR="005966BB" w:rsidRDefault="005966BB" w:rsidP="005966BB">
      <w:pPr>
        <w:pStyle w:val="Lijstalinea"/>
        <w:numPr>
          <w:ilvl w:val="0"/>
          <w:numId w:val="9"/>
        </w:numPr>
        <w:spacing w:after="0"/>
      </w:pPr>
      <w:r>
        <w:t>Donateurs en/of sponsoren hebben geen andere rechten en verplichtingen dan die hen bij of krachtens deze statuten en/of het reglement zijn toegekend of opgelegd.</w:t>
      </w:r>
    </w:p>
    <w:p w:rsidR="005966BB" w:rsidRDefault="005966BB" w:rsidP="005966BB">
      <w:pPr>
        <w:pStyle w:val="Lijstalinea"/>
        <w:numPr>
          <w:ilvl w:val="0"/>
          <w:numId w:val="9"/>
        </w:numPr>
        <w:spacing w:after="0"/>
      </w:pPr>
      <w:r>
        <w:t xml:space="preserve">De rechten en verplichtingen van donateurs en/of sponsoren kunnen op elk moment wederzijds door opzegging worden beëindigd, met dien verstande dat de gegeven donatie of sponsoring voor het lopende verenigingsjaar niet teruggevorderd kan worden door Donateurs en/of sponsoren. </w:t>
      </w:r>
    </w:p>
    <w:p w:rsidR="005966BB" w:rsidRDefault="005966BB" w:rsidP="005966BB">
      <w:pPr>
        <w:pStyle w:val="Lijstalinea"/>
        <w:numPr>
          <w:ilvl w:val="0"/>
          <w:numId w:val="9"/>
        </w:numPr>
        <w:spacing w:after="0"/>
      </w:pPr>
      <w:r>
        <w:t xml:space="preserve">Opzegging door de vereniging geschied door het bestuur. </w:t>
      </w:r>
    </w:p>
    <w:p w:rsidR="00594B6C" w:rsidRDefault="00594B6C" w:rsidP="00594B6C">
      <w:pPr>
        <w:spacing w:after="0"/>
      </w:pPr>
    </w:p>
    <w:p w:rsidR="00594B6C" w:rsidRPr="0022205C" w:rsidRDefault="00594B6C" w:rsidP="00594B6C">
      <w:pPr>
        <w:spacing w:after="0"/>
        <w:rPr>
          <w:b/>
        </w:rPr>
      </w:pPr>
      <w:r w:rsidRPr="0022205C">
        <w:rPr>
          <w:b/>
        </w:rPr>
        <w:t>Artikel 7:</w:t>
      </w:r>
      <w:r w:rsidRPr="0022205C">
        <w:rPr>
          <w:b/>
        </w:rPr>
        <w:tab/>
        <w:t>Geldmiddelen</w:t>
      </w:r>
    </w:p>
    <w:p w:rsidR="00594B6C" w:rsidRDefault="00E863FD" w:rsidP="00594B6C">
      <w:pPr>
        <w:pStyle w:val="Lijstalinea"/>
        <w:numPr>
          <w:ilvl w:val="0"/>
          <w:numId w:val="10"/>
        </w:numPr>
        <w:spacing w:after="0"/>
      </w:pPr>
      <w:r>
        <w:t xml:space="preserve">De geldmiddelen van de vereniging bestaan uit de </w:t>
      </w:r>
      <w:r w:rsidR="008E5FBE">
        <w:t>maandelijks</w:t>
      </w:r>
      <w:r>
        <w:t xml:space="preserve">e bijdragen (contributie) van de gewone leden en donateurs en/of sponsoren, eventuele inschrijfgelden, de entreegelden voor </w:t>
      </w:r>
      <w:r w:rsidR="00E410B8">
        <w:t xml:space="preserve">eigen </w:t>
      </w:r>
      <w:r>
        <w:t xml:space="preserve">wedstrijden of evenementen, subsidies, erfstellingen, legaten, giften en schenkingen, wedstrijdgelden, opbrengsten van acties, en andere inkomsten. </w:t>
      </w:r>
    </w:p>
    <w:p w:rsidR="00E863FD" w:rsidRDefault="00E863FD" w:rsidP="00594B6C">
      <w:pPr>
        <w:pStyle w:val="Lijstalinea"/>
        <w:numPr>
          <w:ilvl w:val="0"/>
          <w:numId w:val="10"/>
        </w:numPr>
        <w:spacing w:after="0"/>
      </w:pPr>
      <w:r>
        <w:t>Ieder gewoon lid is</w:t>
      </w:r>
      <w:r w:rsidR="008E5FBE">
        <w:t xml:space="preserve"> maandelijks</w:t>
      </w:r>
      <w:r>
        <w:t xml:space="preserve"> een bedrag (contributie) verschuldigd, welk bedrag wordt vastgesteld door </w:t>
      </w:r>
      <w:r w:rsidR="008E5FBE">
        <w:t>het bestuur</w:t>
      </w:r>
      <w:r>
        <w:t xml:space="preserve">. De algemene ledenvergadering kan bepalen dat het </w:t>
      </w:r>
      <w:r w:rsidR="008E5FBE">
        <w:t>maandelijkse</w:t>
      </w:r>
      <w:r>
        <w:t xml:space="preserve"> bedrag in kwartaaltermijnen </w:t>
      </w:r>
      <w:r w:rsidR="008E5FBE">
        <w:t>kan</w:t>
      </w:r>
      <w:r>
        <w:t xml:space="preserve"> worden voldaan en kan deze bevoegdheid delegeren aan het bestuur. Ereleden zijn geen contributie verschuldigd. </w:t>
      </w:r>
    </w:p>
    <w:p w:rsidR="00E410B8" w:rsidRPr="00CA7B7E" w:rsidRDefault="00E410B8" w:rsidP="00594B6C">
      <w:pPr>
        <w:pStyle w:val="Lijstalinea"/>
        <w:numPr>
          <w:ilvl w:val="0"/>
          <w:numId w:val="10"/>
        </w:numPr>
        <w:spacing w:after="0"/>
      </w:pPr>
      <w:r>
        <w:t xml:space="preserve">Naast contributie is de vereniging bevoegd om aan haar leden andere financiële </w:t>
      </w:r>
      <w:r w:rsidRPr="00CA7B7E">
        <w:t>verplichtingen op te leggen, en wel de volgende:</w:t>
      </w:r>
    </w:p>
    <w:p w:rsidR="00E410B8" w:rsidRPr="00CA7B7E" w:rsidRDefault="00E410B8" w:rsidP="00E410B8">
      <w:pPr>
        <w:pStyle w:val="Lijstalinea"/>
        <w:numPr>
          <w:ilvl w:val="1"/>
          <w:numId w:val="10"/>
        </w:numPr>
        <w:spacing w:after="0"/>
      </w:pPr>
      <w:r w:rsidRPr="00CA7B7E">
        <w:t xml:space="preserve">Bijdragen in de kosten van de zaalhuur voor </w:t>
      </w:r>
      <w:r w:rsidR="00CA7B7E" w:rsidRPr="00CA7B7E">
        <w:t>anders dan in het reglement is opgenomen (bijv. bij solo of duo)</w:t>
      </w:r>
      <w:r w:rsidRPr="00CA7B7E">
        <w:t>;</w:t>
      </w:r>
      <w:r w:rsidR="0022205C" w:rsidRPr="00CA7B7E">
        <w:t xml:space="preserve"> </w:t>
      </w:r>
    </w:p>
    <w:p w:rsidR="00E410B8" w:rsidRDefault="00E410B8" w:rsidP="00E410B8">
      <w:pPr>
        <w:pStyle w:val="Lijstalinea"/>
        <w:numPr>
          <w:ilvl w:val="1"/>
          <w:numId w:val="10"/>
        </w:numPr>
        <w:spacing w:after="0"/>
      </w:pPr>
      <w:r>
        <w:t>Inschrijfgelden voor solistische deelname aan wedstrijden welke door de vereniging worden voorgeschoten, indien zij solistisch aan wedstrijden deelnemen;</w:t>
      </w:r>
    </w:p>
    <w:p w:rsidR="00E410B8" w:rsidRPr="00CA7B7E" w:rsidRDefault="00E410B8" w:rsidP="00E410B8">
      <w:pPr>
        <w:pStyle w:val="Lijstalinea"/>
        <w:numPr>
          <w:ilvl w:val="1"/>
          <w:numId w:val="10"/>
        </w:numPr>
        <w:spacing w:after="0"/>
      </w:pPr>
      <w:r w:rsidRPr="00CA7B7E">
        <w:t>Bijdragen voor deelname aan activiteiten waarmee het lid vooraf schriftelijk heeft ingestemd (</w:t>
      </w:r>
      <w:proofErr w:type="spellStart"/>
      <w:r w:rsidRPr="00CA7B7E">
        <w:t>opt</w:t>
      </w:r>
      <w:proofErr w:type="spellEnd"/>
      <w:r w:rsidRPr="00CA7B7E">
        <w:t xml:space="preserve">-in) </w:t>
      </w:r>
      <w:proofErr w:type="spellStart"/>
      <w:r w:rsidRPr="00CA7B7E">
        <w:t>danwel</w:t>
      </w:r>
      <w:proofErr w:type="spellEnd"/>
      <w:r w:rsidRPr="00CA7B7E">
        <w:t xml:space="preserve"> waarbij het lid vooraf niet heeft afgezien van deelname (</w:t>
      </w:r>
      <w:proofErr w:type="spellStart"/>
      <w:r w:rsidRPr="00CA7B7E">
        <w:t>opt</w:t>
      </w:r>
      <w:proofErr w:type="spellEnd"/>
      <w:r w:rsidRPr="00CA7B7E">
        <w:t>-out);</w:t>
      </w:r>
    </w:p>
    <w:p w:rsidR="00E863FD" w:rsidRDefault="00E863FD" w:rsidP="00E410B8">
      <w:pPr>
        <w:pStyle w:val="Lijstalinea"/>
        <w:numPr>
          <w:ilvl w:val="1"/>
          <w:numId w:val="10"/>
        </w:numPr>
        <w:spacing w:after="0"/>
      </w:pPr>
      <w:r>
        <w:t xml:space="preserve"> </w:t>
      </w:r>
      <w:r w:rsidR="00E410B8">
        <w:t>Afkoopregelingen voor in de statuten of het regelement vastgelegde activiteiten waar het lid zich niet voor wenst in te zetten of waaraan het lid naar redelijkheid niet voldaan heeft;</w:t>
      </w:r>
    </w:p>
    <w:p w:rsidR="00E410B8" w:rsidRDefault="00E410B8" w:rsidP="00E410B8">
      <w:pPr>
        <w:pStyle w:val="Lijstalinea"/>
        <w:numPr>
          <w:ilvl w:val="1"/>
          <w:numId w:val="10"/>
        </w:numPr>
        <w:spacing w:after="0"/>
      </w:pPr>
      <w:r>
        <w:t>Schadevergoedingen voor in de statu</w:t>
      </w:r>
      <w:r w:rsidR="008E5FBE">
        <w:t>t</w:t>
      </w:r>
      <w:r>
        <w:t>en of het regelement vastgelegde schades;</w:t>
      </w:r>
    </w:p>
    <w:p w:rsidR="00E410B8" w:rsidRDefault="00E410B8" w:rsidP="00E410B8">
      <w:pPr>
        <w:pStyle w:val="Lijstalinea"/>
        <w:numPr>
          <w:ilvl w:val="1"/>
          <w:numId w:val="10"/>
        </w:numPr>
        <w:spacing w:after="0"/>
      </w:pPr>
      <w:r>
        <w:t>Door de vereniging, de bond of derden aan het lid opgelegde boetes welke door de vereniging zijn voorgeschoten of op de vereniging zijn verhaald.</w:t>
      </w:r>
    </w:p>
    <w:p w:rsidR="00E410B8" w:rsidRDefault="00E410B8" w:rsidP="00E410B8">
      <w:pPr>
        <w:pStyle w:val="Lijstalinea"/>
        <w:numPr>
          <w:ilvl w:val="0"/>
          <w:numId w:val="10"/>
        </w:numPr>
        <w:spacing w:after="0"/>
      </w:pPr>
      <w:r>
        <w:t>Voor andere aan de leden op te leggen financiële verplichtingen</w:t>
      </w:r>
      <w:r w:rsidR="0022205C">
        <w:t xml:space="preserve"> dan die in vorig lid bedoeld, is voorafgaande toestemming van de algemene ledenvergadering vereist.</w:t>
      </w:r>
    </w:p>
    <w:p w:rsidR="0022205C" w:rsidRDefault="0022205C" w:rsidP="00E410B8">
      <w:pPr>
        <w:pStyle w:val="Lijstalinea"/>
        <w:numPr>
          <w:ilvl w:val="0"/>
          <w:numId w:val="10"/>
        </w:numPr>
        <w:spacing w:after="0"/>
      </w:pPr>
      <w:r>
        <w:t xml:space="preserve">Het bestuur is bevoegd om in bijzondere gevallen gehele of gedeeltelijke ontheffing van de verplichting tot het betalen van een contributie te verlenen. </w:t>
      </w:r>
    </w:p>
    <w:p w:rsidR="008E5FBE" w:rsidRDefault="008E5FBE" w:rsidP="00E410B8">
      <w:pPr>
        <w:pStyle w:val="Lijstalinea"/>
        <w:numPr>
          <w:ilvl w:val="0"/>
          <w:numId w:val="10"/>
        </w:numPr>
        <w:spacing w:after="0"/>
      </w:pPr>
      <w:r>
        <w:t xml:space="preserve">De vereniging hanteert een betaaltermijn van 14 kalenderdagen. </w:t>
      </w:r>
    </w:p>
    <w:p w:rsidR="0022205C" w:rsidRDefault="0022205C" w:rsidP="0022205C">
      <w:pPr>
        <w:spacing w:after="0"/>
      </w:pPr>
    </w:p>
    <w:p w:rsidR="0022205C" w:rsidRDefault="0022205C" w:rsidP="0022205C">
      <w:pPr>
        <w:spacing w:after="0"/>
        <w:rPr>
          <w:b/>
        </w:rPr>
      </w:pPr>
      <w:r w:rsidRPr="0022205C">
        <w:rPr>
          <w:b/>
        </w:rPr>
        <w:t xml:space="preserve">Artikel </w:t>
      </w:r>
      <w:r>
        <w:rPr>
          <w:b/>
        </w:rPr>
        <w:t>8</w:t>
      </w:r>
      <w:r w:rsidRPr="0022205C">
        <w:rPr>
          <w:b/>
        </w:rPr>
        <w:t>:</w:t>
      </w:r>
      <w:r w:rsidRPr="0022205C">
        <w:rPr>
          <w:b/>
        </w:rPr>
        <w:tab/>
      </w:r>
      <w:r>
        <w:rPr>
          <w:b/>
        </w:rPr>
        <w:t>Bestuur</w:t>
      </w:r>
    </w:p>
    <w:p w:rsidR="0022205C" w:rsidRDefault="0022205C" w:rsidP="0022205C">
      <w:pPr>
        <w:pStyle w:val="Lijstalinea"/>
        <w:numPr>
          <w:ilvl w:val="0"/>
          <w:numId w:val="11"/>
        </w:numPr>
        <w:spacing w:after="0"/>
      </w:pPr>
      <w:r>
        <w:t>Het bestuur bestaat uit tenminste twee en ten hoogste vijf meerderjarige personen. De functies van voorzitter en penningmeester kunnen gecombineerd worden met de functie van secretaris.</w:t>
      </w:r>
    </w:p>
    <w:p w:rsidR="0022205C" w:rsidRDefault="0022205C" w:rsidP="0022205C">
      <w:pPr>
        <w:pStyle w:val="Lijstalinea"/>
        <w:numPr>
          <w:ilvl w:val="0"/>
          <w:numId w:val="11"/>
        </w:numPr>
        <w:spacing w:after="0"/>
      </w:pPr>
      <w:r>
        <w:t xml:space="preserve">De bestuursleden worden door de algemene ledenvergadering uit de leden </w:t>
      </w:r>
      <w:proofErr w:type="spellStart"/>
      <w:r>
        <w:t>danwel</w:t>
      </w:r>
      <w:proofErr w:type="spellEnd"/>
      <w:r>
        <w:t xml:space="preserve"> de wettelijk vertegenwoordigers van de leden van de vereniging of ook buiten de leden benoemd zoals hierna in het lid beschreven. De voorzitter en de penningmeester worden in functie benoemd. Voor het overige worden </w:t>
      </w:r>
      <w:r w:rsidR="00C5660B">
        <w:t xml:space="preserve">de functies door het bestuur bepaald en verdeeld over de bestuursleden. De algemene ledenvergadering stelt tevens het aantal bestuurders vast. </w:t>
      </w:r>
    </w:p>
    <w:p w:rsidR="00C5660B" w:rsidRDefault="00C5660B" w:rsidP="00C5660B">
      <w:pPr>
        <w:spacing w:after="0"/>
        <w:ind w:left="720" w:firstLine="696"/>
      </w:pPr>
      <w:r>
        <w:t xml:space="preserve">Bestuursleden worden kandidaat gesteld door het bestuur of door ten minste drie leden. De kandidaatstelling gebeurt niet door middel van een bindende voordracht. De voordracht door het bestuur wordt bij de oproeping voor de desbetreffende algemene ledenvergadering meegedeeld. De voordracht door drie of meer leden moet één week voor aanvang van die vergadering schriftelijk bij het bestuur worden ingediend, moet ondertekend zijn door alle drie de leden die de voordracht ondersteunen en moet vergezeld gaan van een schriftelijke en ondertekende bereidheidsverklaring van de voorgedragen kandidaat. </w:t>
      </w:r>
    </w:p>
    <w:p w:rsidR="00C5660B" w:rsidRDefault="00C5660B" w:rsidP="00C5660B">
      <w:pPr>
        <w:pStyle w:val="Lijstalinea"/>
        <w:numPr>
          <w:ilvl w:val="0"/>
          <w:numId w:val="11"/>
        </w:numPr>
        <w:spacing w:after="0"/>
      </w:pPr>
      <w:r>
        <w:t xml:space="preserve">Bestuurders kunnen te allen tijde onder opgaaf van redenen door de algemene ledenvergadering worden geschorst en ontslagen. Terzake van schorsing of ontslag besluit de algemene ledenvergadering met een meerderheid van 2/3 van de uitgebrachte stemmen in een vergadering waar ten minste de helft van de stemgerechtigde leden aanwezig of vertegenwoordigd is. </w:t>
      </w:r>
      <w:r w:rsidR="002863B5">
        <w:br/>
        <w:t>Het bestuurslidmaatschap eindigt voorts:</w:t>
      </w:r>
    </w:p>
    <w:p w:rsidR="002863B5" w:rsidRDefault="002863B5" w:rsidP="002863B5">
      <w:pPr>
        <w:pStyle w:val="Lijstalinea"/>
        <w:numPr>
          <w:ilvl w:val="1"/>
          <w:numId w:val="11"/>
        </w:numPr>
        <w:spacing w:after="0"/>
      </w:pPr>
      <w:r>
        <w:t>Door het eindigen van het lidmaatschap van de vereniging ten aanzien van een bestuurslid dat uit de leden benoemd is;</w:t>
      </w:r>
    </w:p>
    <w:p w:rsidR="002863B5" w:rsidRDefault="002863B5" w:rsidP="002863B5">
      <w:pPr>
        <w:pStyle w:val="Lijstalinea"/>
        <w:numPr>
          <w:ilvl w:val="1"/>
          <w:numId w:val="11"/>
        </w:numPr>
        <w:spacing w:after="0"/>
      </w:pPr>
      <w:r>
        <w:t xml:space="preserve">Door schriftelijk bedanken bij de algemene ledenvergadering. </w:t>
      </w:r>
    </w:p>
    <w:p w:rsidR="002863B5" w:rsidRDefault="002863B5" w:rsidP="002863B5">
      <w:pPr>
        <w:pStyle w:val="Lijstalinea"/>
        <w:numPr>
          <w:ilvl w:val="0"/>
          <w:numId w:val="11"/>
        </w:numPr>
        <w:spacing w:after="0"/>
      </w:pPr>
      <w:r>
        <w:t xml:space="preserve">Indien ingeval van schorsing van een bestuurder de algemene ledenvergadering niet binnen drie maanden daarna tot zijn/haar ontslag heeft besloten, eindigt de schorsing. De geschorste bestuurder wordt in de gelegenheid gesteld zich in de algemene ledenvergadering te verantwoorden en kan zich daarin door een raadsman doen bijstaan. </w:t>
      </w:r>
    </w:p>
    <w:p w:rsidR="003D3C77" w:rsidRDefault="002863B5" w:rsidP="002863B5">
      <w:pPr>
        <w:pStyle w:val="Lijstalinea"/>
        <w:numPr>
          <w:ilvl w:val="0"/>
          <w:numId w:val="11"/>
        </w:numPr>
        <w:spacing w:after="0"/>
      </w:pPr>
      <w:r>
        <w:t>Bestuurders worden benoemd voor een periode van maximaal drie jaar. Onder een jaar wordt in dezen verstaan de periode tussen twee opvolgende jaarlijkse algemene ledenvergaderingen. De bestuurders treden af volgens een door de voorzitter (en bij afwezigheid van voorgenoemde, door het bestuur) op te maken rooster; een volgens het rooster aftredende bestuurder is onmiddellijk her noembaar.</w:t>
      </w:r>
    </w:p>
    <w:p w:rsidR="003D3C77" w:rsidRDefault="003D3C77" w:rsidP="002863B5">
      <w:pPr>
        <w:pStyle w:val="Lijstalinea"/>
        <w:numPr>
          <w:ilvl w:val="0"/>
          <w:numId w:val="11"/>
        </w:numPr>
        <w:spacing w:after="0"/>
      </w:pPr>
      <w:r>
        <w:t xml:space="preserve">In bestaande vacatures wordt zo spoedig mogelijk voorzien. Een niet voltallig bestuur blijft </w:t>
      </w:r>
      <w:proofErr w:type="spellStart"/>
      <w:r>
        <w:t>bestuursbevoegd</w:t>
      </w:r>
      <w:proofErr w:type="spellEnd"/>
      <w:r>
        <w:t xml:space="preserve">. </w:t>
      </w:r>
    </w:p>
    <w:p w:rsidR="002863B5" w:rsidRPr="0022205C" w:rsidRDefault="002863B5" w:rsidP="002863B5">
      <w:pPr>
        <w:pStyle w:val="Lijstalinea"/>
        <w:numPr>
          <w:ilvl w:val="0"/>
          <w:numId w:val="11"/>
        </w:numPr>
        <w:spacing w:after="0"/>
      </w:pPr>
      <w:r>
        <w:t xml:space="preserve"> </w:t>
      </w:r>
      <w:r w:rsidR="003D3C77">
        <w:t xml:space="preserve">Ieder bestuurslid is tegenover de vereniging gehouden tot een behoorlijke vervulling van zijn/haar </w:t>
      </w:r>
      <w:r w:rsidR="001E5D85">
        <w:t xml:space="preserve">opgedragen </w:t>
      </w:r>
      <w:r w:rsidR="003D3C77">
        <w:t xml:space="preserve">taak. </w:t>
      </w:r>
    </w:p>
    <w:p w:rsidR="0022205C" w:rsidRDefault="0022205C" w:rsidP="0022205C">
      <w:pPr>
        <w:spacing w:after="0"/>
      </w:pPr>
    </w:p>
    <w:p w:rsidR="00A0025E" w:rsidRPr="00CA7B7E" w:rsidRDefault="00A0025E" w:rsidP="0022205C">
      <w:pPr>
        <w:spacing w:after="0"/>
        <w:rPr>
          <w:b/>
        </w:rPr>
      </w:pPr>
      <w:r w:rsidRPr="00CA7B7E">
        <w:rPr>
          <w:b/>
        </w:rPr>
        <w:t>Artikel 9:</w:t>
      </w:r>
      <w:r w:rsidRPr="00CA7B7E">
        <w:rPr>
          <w:b/>
        </w:rPr>
        <w:tab/>
        <w:t>Bevoegdheden bestuur</w:t>
      </w:r>
    </w:p>
    <w:p w:rsidR="00A0025E" w:rsidRDefault="00A0025E" w:rsidP="00A0025E">
      <w:pPr>
        <w:pStyle w:val="Lijstalinea"/>
        <w:numPr>
          <w:ilvl w:val="0"/>
          <w:numId w:val="12"/>
        </w:numPr>
        <w:spacing w:after="0"/>
      </w:pPr>
      <w:r>
        <w:t>Het bestuur is belast met het besturen van de vereniging.</w:t>
      </w:r>
    </w:p>
    <w:p w:rsidR="00A0025E" w:rsidRDefault="00A0025E" w:rsidP="00A0025E">
      <w:pPr>
        <w:pStyle w:val="Lijstalinea"/>
        <w:numPr>
          <w:ilvl w:val="0"/>
          <w:numId w:val="12"/>
        </w:numPr>
        <w:spacing w:after="0"/>
      </w:pPr>
      <w:r>
        <w:t>Een niet voltallig bestuur blijft bevoegd. Het bestuur is in dit geval verplicht om zo spoedig mogelijk een algemene ledenvergadering te beleggen waarin de voorziening in de open plaats(en) aan de orde komt.</w:t>
      </w:r>
    </w:p>
    <w:p w:rsidR="00A0025E" w:rsidRDefault="00A0025E" w:rsidP="00A0025E">
      <w:pPr>
        <w:pStyle w:val="Lijstalinea"/>
        <w:numPr>
          <w:ilvl w:val="0"/>
          <w:numId w:val="12"/>
        </w:numPr>
        <w:spacing w:after="0"/>
      </w:pPr>
      <w:r>
        <w:t xml:space="preserve">Het bestuur is bevoegd uit zijn midden een dagelijks bestuur te benoemen en taken en bevoegdheden van het dagelijks bestuur vast te stellen. </w:t>
      </w:r>
    </w:p>
    <w:p w:rsidR="00A0025E" w:rsidRDefault="00A0025E" w:rsidP="00A0025E">
      <w:pPr>
        <w:pStyle w:val="Lijstalinea"/>
        <w:numPr>
          <w:ilvl w:val="0"/>
          <w:numId w:val="12"/>
        </w:numPr>
        <w:spacing w:after="0"/>
      </w:pPr>
      <w:r>
        <w:t>Indien een dagelijks bestuur is benoemd dan is het dagelijks bestuur belast met de dagelijkse leiding van de vereniging en legt verantwoording over haar besluiten af aan het bestuur.</w:t>
      </w:r>
    </w:p>
    <w:p w:rsidR="00A0025E" w:rsidRDefault="00A0025E" w:rsidP="00A0025E">
      <w:pPr>
        <w:pStyle w:val="Lijstalinea"/>
        <w:numPr>
          <w:ilvl w:val="0"/>
          <w:numId w:val="12"/>
        </w:numPr>
        <w:spacing w:after="0"/>
      </w:pPr>
      <w:r>
        <w:t xml:space="preserve">Het bestuur is bevoegd onder haar verantwoordelijkheid bepaalde onderdelen van haar taak te doen uitboeren door commissies die door het bestuur zijn benoemd. </w:t>
      </w:r>
    </w:p>
    <w:p w:rsidR="00A0025E" w:rsidRDefault="00A0025E" w:rsidP="00A0025E">
      <w:pPr>
        <w:pStyle w:val="Lijstalinea"/>
        <w:numPr>
          <w:ilvl w:val="0"/>
          <w:numId w:val="12"/>
        </w:numPr>
        <w:spacing w:after="0"/>
      </w:pPr>
      <w:r>
        <w:t>Het bestuur is, na voorafgaande goedkeuring van de algemene ledenvergadering, bevoegd te besluiten tot het aangaan van overeenkomsten</w:t>
      </w:r>
      <w:r w:rsidR="00ED71A2">
        <w:t xml:space="preserve"> tot verkrijging, vervreemding of bezwaring van registergoederen en tot het aangaan van overeenkomsten waarbij de vereniging  zich als borg of hoofdelijk medeschuldenaar verbindt, zich voor een derde sterk maakt of zich tot zekerheidstelling voor een schuld van een ander verbindt.</w:t>
      </w:r>
      <w:r w:rsidR="00ED71A2">
        <w:tab/>
      </w:r>
    </w:p>
    <w:p w:rsidR="00ED71A2" w:rsidRDefault="00ED71A2" w:rsidP="00ED71A2">
      <w:pPr>
        <w:spacing w:after="0"/>
        <w:ind w:left="720" w:firstLine="696"/>
      </w:pPr>
      <w:r>
        <w:t>Zonder voormelde goedkeuring kan de vereniging ter zake van deze rechtsbehandelingen niet rechtsgeldig worden vertegenwoordigd.</w:t>
      </w:r>
    </w:p>
    <w:p w:rsidR="00ED71A2" w:rsidRDefault="00ED71A2" w:rsidP="00ED71A2">
      <w:pPr>
        <w:pStyle w:val="Lijstalinea"/>
        <w:numPr>
          <w:ilvl w:val="0"/>
          <w:numId w:val="12"/>
        </w:numPr>
        <w:spacing w:after="0"/>
      </w:pPr>
      <w:r>
        <w:t xml:space="preserve">Het bestuur besluit bij gewone meerderheid van stemmen. Iedere bestuurder kan één (1) stem uitbrengen. </w:t>
      </w:r>
    </w:p>
    <w:p w:rsidR="00ED71A2" w:rsidRDefault="00ED71A2" w:rsidP="00ED71A2">
      <w:pPr>
        <w:spacing w:after="0"/>
      </w:pPr>
    </w:p>
    <w:p w:rsidR="00ED71A2" w:rsidRPr="00CA7B7E" w:rsidRDefault="00ED71A2" w:rsidP="00ED71A2">
      <w:pPr>
        <w:spacing w:after="0"/>
        <w:rPr>
          <w:b/>
        </w:rPr>
      </w:pPr>
      <w:r w:rsidRPr="00CA7B7E">
        <w:rPr>
          <w:b/>
        </w:rPr>
        <w:t>Artikel 10:</w:t>
      </w:r>
      <w:r w:rsidRPr="00CA7B7E">
        <w:rPr>
          <w:b/>
        </w:rPr>
        <w:tab/>
        <w:t>Vertegenwoordiging bestuur</w:t>
      </w:r>
    </w:p>
    <w:p w:rsidR="00ED71A2" w:rsidRDefault="00ED71A2" w:rsidP="00ED71A2">
      <w:pPr>
        <w:pStyle w:val="Lijstalinea"/>
        <w:numPr>
          <w:ilvl w:val="0"/>
          <w:numId w:val="13"/>
        </w:numPr>
        <w:spacing w:after="0"/>
      </w:pPr>
      <w:r>
        <w:t>Het bestuur vertegenwoordigt de vereniging.</w:t>
      </w:r>
    </w:p>
    <w:p w:rsidR="00ED71A2" w:rsidRDefault="00ED71A2" w:rsidP="00ED71A2">
      <w:pPr>
        <w:pStyle w:val="Lijstalinea"/>
        <w:numPr>
          <w:ilvl w:val="0"/>
          <w:numId w:val="13"/>
        </w:numPr>
        <w:spacing w:after="0"/>
      </w:pPr>
      <w:r>
        <w:t>De vertegenwoordigingsbevoegdheid komt bovendien toe aan de voorzitte</w:t>
      </w:r>
      <w:r w:rsidR="008E5FBE">
        <w:t>r</w:t>
      </w:r>
      <w:r>
        <w:t xml:space="preserve"> samen met een ander bestuurslid. Bij ontstentenis of belet van de voorzitter komt de vertegenwoordigingsbevoegdheid tevens toe aan twee gezamenlijk handelende bestuursleden.</w:t>
      </w:r>
    </w:p>
    <w:p w:rsidR="00ED71A2" w:rsidRDefault="00ED71A2" w:rsidP="00ED71A2">
      <w:pPr>
        <w:pStyle w:val="Lijstalinea"/>
        <w:numPr>
          <w:ilvl w:val="0"/>
          <w:numId w:val="13"/>
        </w:numPr>
        <w:spacing w:after="0"/>
      </w:pPr>
      <w:r>
        <w:t>Het bestuur kan volmacht verlenen aan één of meerder bestuurders, alsook aan anderen, zowel gezamenlijk als afzonderlijk, om de vereniging binnen de grenzen van die volmacht te vertegenwoordigen.</w:t>
      </w:r>
    </w:p>
    <w:p w:rsidR="00ED71A2" w:rsidRDefault="00ED71A2" w:rsidP="00ED71A2">
      <w:pPr>
        <w:pStyle w:val="Lijstalinea"/>
        <w:numPr>
          <w:ilvl w:val="0"/>
          <w:numId w:val="13"/>
        </w:numPr>
        <w:spacing w:after="0"/>
      </w:pPr>
      <w:r>
        <w:t>Bestuursleden aan wie krachtens de statuten of op grond van een volmacht vertegenwoordigingsbevoegdheid is toegekend</w:t>
      </w:r>
      <w:r w:rsidR="0097406B">
        <w:t xml:space="preserve">, oefenen deze bevoegdheid niet uit dan nadat tevoren een bestuursbesluit is genomen waarbij tot het aangaan van de desbetreffende rechtshandeling is besloten. </w:t>
      </w:r>
    </w:p>
    <w:p w:rsidR="0097406B" w:rsidRDefault="0097406B" w:rsidP="0097406B">
      <w:pPr>
        <w:spacing w:after="0"/>
      </w:pPr>
    </w:p>
    <w:p w:rsidR="0097406B" w:rsidRPr="00CA7B7E" w:rsidRDefault="0097406B" w:rsidP="0097406B">
      <w:pPr>
        <w:spacing w:after="0"/>
        <w:rPr>
          <w:b/>
        </w:rPr>
      </w:pPr>
      <w:r w:rsidRPr="00CA7B7E">
        <w:rPr>
          <w:b/>
        </w:rPr>
        <w:t xml:space="preserve">Artikel 11: </w:t>
      </w:r>
      <w:r w:rsidRPr="00CA7B7E">
        <w:rPr>
          <w:b/>
        </w:rPr>
        <w:tab/>
        <w:t>Algemene Ledenvergadering</w:t>
      </w:r>
    </w:p>
    <w:p w:rsidR="0097406B" w:rsidRDefault="0083723C" w:rsidP="0097406B">
      <w:pPr>
        <w:pStyle w:val="Lijstalinea"/>
        <w:numPr>
          <w:ilvl w:val="0"/>
          <w:numId w:val="14"/>
        </w:numPr>
        <w:spacing w:after="0"/>
      </w:pPr>
      <w:r>
        <w:t xml:space="preserve">De algemene ledenvergaderingen worden gehouden in de gemeente waarin de vereniging statutair is gevestigd. </w:t>
      </w:r>
    </w:p>
    <w:p w:rsidR="0083723C" w:rsidRDefault="0083723C" w:rsidP="0097406B">
      <w:pPr>
        <w:pStyle w:val="Lijstalinea"/>
        <w:numPr>
          <w:ilvl w:val="0"/>
          <w:numId w:val="14"/>
        </w:numPr>
        <w:spacing w:after="0"/>
      </w:pPr>
      <w:r>
        <w:t xml:space="preserve">De bijeenroeping der algemene ledenvergadering geschiedt door of namens het bestuur door schriftelijke mededeling (waaronder een mededeling via het cluborgaan en/of de website van de vereniging) aan de stemgerechtigden op een termijn van ten minste 7 dagen. Bij de oproeping worden de te behandelen onderwerpen vermeld. </w:t>
      </w:r>
    </w:p>
    <w:p w:rsidR="0083723C" w:rsidRDefault="0083723C" w:rsidP="0097406B">
      <w:pPr>
        <w:pStyle w:val="Lijstalinea"/>
        <w:numPr>
          <w:ilvl w:val="0"/>
          <w:numId w:val="14"/>
        </w:numPr>
        <w:spacing w:after="0"/>
      </w:pPr>
      <w:r>
        <w:t xml:space="preserve">Toegang tot de algemene ledenvergadering hebben leden die niet geschorst zijn, hun wettelijke vertegenwoordigers daaronder begrepen, de personen die deel uitmaken van de organen van de vereniging, alsmede degenen, die daartoe door het bestuur en/of de algemene ledenvergadering zijn uitgenodigd. Een geschorst lid heeft toegang tot de vergadering waarin het bestuur besluit tot schorsing wordt behandeld, en is bevoegd daarover het woord te voeren. </w:t>
      </w:r>
    </w:p>
    <w:p w:rsidR="0083723C" w:rsidRDefault="0083723C" w:rsidP="0097406B">
      <w:pPr>
        <w:pStyle w:val="Lijstalinea"/>
        <w:numPr>
          <w:ilvl w:val="0"/>
          <w:numId w:val="14"/>
        </w:numPr>
        <w:spacing w:after="0"/>
      </w:pPr>
      <w:r>
        <w:t xml:space="preserve">Stemgerechtigd in de algemene ledenvergadering zijn de leden , minderjarige leden worden vertegenwoordigd door hun wettelijk vertegenwoordiger. Ieder lid heeft één stem. Ieder die stemgerechtigd is, kan aan een andere stemgerechtigde schriftelijk volmacht </w:t>
      </w:r>
      <w:r w:rsidR="00EC0CD9">
        <w:t xml:space="preserve">verlenen tot het uitbrengen van zijn/haar stem. Een stemgerechtigde kan voor ten hoogste twee personen als gevolmachtigde optreden. Ereleden en bestuursleden die geen lid van de vereniging zijn hebben een raadgevende stem. </w:t>
      </w:r>
    </w:p>
    <w:p w:rsidR="00EC0CD9" w:rsidRDefault="00EC0CD9" w:rsidP="0097406B">
      <w:pPr>
        <w:pStyle w:val="Lijstalinea"/>
        <w:numPr>
          <w:ilvl w:val="0"/>
          <w:numId w:val="14"/>
        </w:numPr>
        <w:spacing w:after="0"/>
      </w:pPr>
      <w:r>
        <w:t>Een eenstemmig besluit van al degenen, die in de algemene ledenvergadering stemgerechtigd zijn, ook al zijn zij niet in vergadering bijeen, heeft, mits met voorkennis van het bestuur genomen, dezelfde kracht als een besluit van de algemene ledenvergadering.</w:t>
      </w:r>
    </w:p>
    <w:p w:rsidR="00EC0CD9" w:rsidRDefault="00EC0CD9" w:rsidP="0097406B">
      <w:pPr>
        <w:pStyle w:val="Lijstalinea"/>
        <w:numPr>
          <w:ilvl w:val="0"/>
          <w:numId w:val="14"/>
        </w:numPr>
        <w:spacing w:after="0"/>
      </w:pPr>
      <w:r>
        <w:t>De voorzitter bepaald de wijze waarop de stemmingen in de algemene ledenvergadering worden gehouden.</w:t>
      </w:r>
    </w:p>
    <w:p w:rsidR="00EC0CD9" w:rsidRDefault="00EC0CD9" w:rsidP="0097406B">
      <w:pPr>
        <w:pStyle w:val="Lijstalinea"/>
        <w:numPr>
          <w:ilvl w:val="0"/>
          <w:numId w:val="14"/>
        </w:numPr>
        <w:spacing w:after="0"/>
      </w:pPr>
      <w:r>
        <w:t xml:space="preserve">Alle besluiten waaromtrent bij de wet of bij deze statuten geen grotere meerderheid is voorgeschreven, worden genomen bij volstrekte meerderheid van de uitgebrachte stemmen. </w:t>
      </w:r>
      <w:r>
        <w:br/>
        <w:t xml:space="preserve">Bij staking van de stemmen over zaken is het voorstel verworpen. Staken de stemmen bij verkiezing van personen, dan beslist het lot. </w:t>
      </w:r>
      <w:r>
        <w:br/>
        <w:t xml:space="preserve">Indien bij verkiezing tussen meer dan twee personen door niemand een volstrekte meerderheid is verkregen, wordt herstemd tussen de twee personen, die het grootste aantal stemmen kregen, zo nodig na tussenstemming. </w:t>
      </w:r>
    </w:p>
    <w:p w:rsidR="00EC0CD9" w:rsidRDefault="00EC0CD9" w:rsidP="00EC0CD9">
      <w:pPr>
        <w:spacing w:after="0"/>
      </w:pPr>
    </w:p>
    <w:p w:rsidR="00EC0CD9" w:rsidRPr="00CA7B7E" w:rsidRDefault="00EC0CD9" w:rsidP="00EC0CD9">
      <w:pPr>
        <w:spacing w:after="0"/>
        <w:rPr>
          <w:b/>
        </w:rPr>
      </w:pPr>
      <w:r w:rsidRPr="00CA7B7E">
        <w:rPr>
          <w:b/>
        </w:rPr>
        <w:t>Artikel 12</w:t>
      </w:r>
      <w:r w:rsidR="00CE73FB" w:rsidRPr="00CA7B7E">
        <w:rPr>
          <w:b/>
        </w:rPr>
        <w:t xml:space="preserve">: </w:t>
      </w:r>
      <w:r w:rsidR="00CE73FB" w:rsidRPr="00CA7B7E">
        <w:rPr>
          <w:b/>
        </w:rPr>
        <w:tab/>
        <w:t>Leiding van de Algemene Ledenvergadering</w:t>
      </w:r>
    </w:p>
    <w:p w:rsidR="00CE73FB" w:rsidRDefault="00CE73FB" w:rsidP="00CE73FB">
      <w:pPr>
        <w:pStyle w:val="Lijstalinea"/>
        <w:numPr>
          <w:ilvl w:val="0"/>
          <w:numId w:val="15"/>
        </w:numPr>
        <w:spacing w:after="0"/>
      </w:pPr>
      <w:r>
        <w:t>De algemene ledenvergaderingen worden geleid door de voorzitter of, bij diens afwezigheid, door de oudste aanwezige bestuurder. Zijn geen bestuurders aanwezig, dan voorziet de algemene ledenvergadering zelf in haar leiding.</w:t>
      </w:r>
    </w:p>
    <w:p w:rsidR="00CE73FB" w:rsidRDefault="00CE73FB" w:rsidP="00CE73FB">
      <w:pPr>
        <w:pStyle w:val="Lijstalinea"/>
        <w:numPr>
          <w:ilvl w:val="0"/>
          <w:numId w:val="15"/>
        </w:numPr>
        <w:spacing w:after="0"/>
      </w:pPr>
      <w:r>
        <w:t>Het door de voorzitter ter algemene ledenvergadering uitgesproken oordeel omtrent de uitslag van een stemming is beslissend. Hetzelfde geldt voor de inhoud van een genomen besluit, voor zover werd gestemd over een niet schriftelijk vastgelegd voorstel.</w:t>
      </w:r>
    </w:p>
    <w:p w:rsidR="00CE73FB" w:rsidRDefault="00CE73FB" w:rsidP="00CE73FB">
      <w:pPr>
        <w:pStyle w:val="Lijstalinea"/>
        <w:numPr>
          <w:ilvl w:val="0"/>
          <w:numId w:val="15"/>
        </w:numPr>
        <w:spacing w:after="0"/>
      </w:pPr>
      <w:r>
        <w:t xml:space="preserve">Van het ter algemene ledenvergadering verhandelde </w:t>
      </w:r>
      <w:r w:rsidR="00435DCC">
        <w:t xml:space="preserve">worden notulen bijgehouden door de secretaris of door een door de voorzitter aangewezen persoon. Deze notulen worden in dezelfde of in de eerstvolgende algemene ledenvergadering vastgesteld en ten blijke daarvan door de voorzitter en de secretaris van die vergadering ondertekend. </w:t>
      </w:r>
    </w:p>
    <w:p w:rsidR="00435DCC" w:rsidRDefault="00435DCC" w:rsidP="00435DCC">
      <w:pPr>
        <w:spacing w:after="0"/>
      </w:pPr>
    </w:p>
    <w:p w:rsidR="00435DCC" w:rsidRPr="00CA7B7E" w:rsidRDefault="00435DCC" w:rsidP="00435DCC">
      <w:pPr>
        <w:spacing w:after="0"/>
        <w:rPr>
          <w:b/>
        </w:rPr>
      </w:pPr>
      <w:r w:rsidRPr="00CA7B7E">
        <w:rPr>
          <w:b/>
        </w:rPr>
        <w:t xml:space="preserve">Artikel 13: </w:t>
      </w:r>
      <w:r w:rsidRPr="00CA7B7E">
        <w:rPr>
          <w:b/>
        </w:rPr>
        <w:tab/>
        <w:t>Extra Algemene ledenvergaderingen</w:t>
      </w:r>
    </w:p>
    <w:p w:rsidR="00435DCC" w:rsidRDefault="00435DCC" w:rsidP="00435DCC">
      <w:pPr>
        <w:pStyle w:val="Lijstalinea"/>
        <w:numPr>
          <w:ilvl w:val="0"/>
          <w:numId w:val="16"/>
        </w:numPr>
        <w:spacing w:after="0"/>
      </w:pPr>
      <w:r>
        <w:t xml:space="preserve">Naast de algemene ledenvergadering bedoeld in artikel </w:t>
      </w:r>
      <w:r w:rsidR="00A3560C">
        <w:t>14</w:t>
      </w:r>
      <w:r>
        <w:t xml:space="preserve">, worden algemene ledenvergaderingen bijeengeroepen door het bestuur zo </w:t>
      </w:r>
      <w:r w:rsidR="006F4839">
        <w:t>vaa</w:t>
      </w:r>
      <w:r w:rsidR="00610C63">
        <w:t>k</w:t>
      </w:r>
      <w:r w:rsidR="006F4839">
        <w:t xml:space="preserve"> als</w:t>
      </w:r>
      <w:r>
        <w:t xml:space="preserve"> men dit wenselijk </w:t>
      </w:r>
      <w:r w:rsidR="007C712B">
        <w:t>acht</w:t>
      </w:r>
      <w:r>
        <w:t>.</w:t>
      </w:r>
    </w:p>
    <w:p w:rsidR="00435DCC" w:rsidRDefault="00435DCC" w:rsidP="00435DCC">
      <w:pPr>
        <w:pStyle w:val="Lijstalinea"/>
        <w:numPr>
          <w:ilvl w:val="0"/>
          <w:numId w:val="16"/>
        </w:numPr>
        <w:spacing w:after="0"/>
      </w:pPr>
      <w:r>
        <w:t xml:space="preserve">Op schriftelijk verzoek </w:t>
      </w:r>
      <w:r w:rsidR="007C712B">
        <w:t xml:space="preserve">van tenminste een zodanig aantal leden als bevoegd is tot het uitbrengen van een tiende gedeelte van de stemmen in een voltallige algemene ledenvergadering, is het bestuur verplicht tot het bijeenroepen van een algemene ledenvergadering op een termijn van niet langer dan vier weken na indiening van het verzoek. Indien aan het verzoek binnen veertien dagen geen gevolg wordt gegeven, kunnen de verzoekers zelf tot de bijeenroeping van de algemene ledenvergadering overgaan. De verzoekers kunnen alsdan anderen dan bestuursleden belasten met de leiding der vergadering en het opstellen van de notulen. </w:t>
      </w:r>
    </w:p>
    <w:p w:rsidR="007C712B" w:rsidRDefault="007C712B" w:rsidP="00435DCC">
      <w:pPr>
        <w:pStyle w:val="Lijstalinea"/>
        <w:numPr>
          <w:ilvl w:val="0"/>
          <w:numId w:val="16"/>
        </w:numPr>
        <w:spacing w:after="0"/>
      </w:pPr>
      <w:r>
        <w:t xml:space="preserve">Indien geen schriftelijk bijeenroeping van de algemene ledenvergadering plaatsvond, kan de algemene ledenvergadering niettemin rechtsgeldige besluiten nemen, mits tenminste een zodanig aantal stemgerechtigden ter vergadering aanwezig is als is gerechtigd tot het uitbrengen van de helft van het aantal stemmen dat in een voltallige vergadering kan worden uitgebracht en geen van hen, noch het bestuur, zich tegen besluitvorming verzet. </w:t>
      </w:r>
    </w:p>
    <w:p w:rsidR="007C712B" w:rsidRDefault="007C712B" w:rsidP="007C712B">
      <w:pPr>
        <w:pStyle w:val="Lijstalinea"/>
        <w:numPr>
          <w:ilvl w:val="1"/>
          <w:numId w:val="16"/>
        </w:numPr>
        <w:spacing w:after="0"/>
      </w:pPr>
      <w:r>
        <w:t xml:space="preserve">Indien bijeenroeping van de algemene ledenvergadering geschiedde op kortere termijn dan de voorgeschreven termijn, kan de algemene ledenvergadering niettemin rechtsgeldige besluiten nemen, tenzij een zodanig aantal der aanwezigen aks gerechtig is tot het uitbrengen in die vergadering van een tiende van de gedeelte der stemmen zich daartegen verzet. </w:t>
      </w:r>
      <w:r>
        <w:br/>
        <w:t xml:space="preserve">Het bepaalde in de eerste zin van dit lid is van overeenkomstige toepassing op besluitvorming door de algemene ledenvergadering inzake onderwerpen die niet op de agenda werden vermeld. </w:t>
      </w:r>
    </w:p>
    <w:p w:rsidR="007C712B" w:rsidRDefault="007C712B" w:rsidP="007C712B">
      <w:pPr>
        <w:spacing w:after="0"/>
      </w:pPr>
    </w:p>
    <w:p w:rsidR="007C712B" w:rsidRPr="00CA7B7E" w:rsidRDefault="007C712B" w:rsidP="007C712B">
      <w:pPr>
        <w:spacing w:after="0"/>
        <w:rPr>
          <w:b/>
        </w:rPr>
      </w:pPr>
      <w:r w:rsidRPr="00CA7B7E">
        <w:rPr>
          <w:b/>
        </w:rPr>
        <w:t xml:space="preserve">Artikel 14: </w:t>
      </w:r>
      <w:r w:rsidRPr="00CA7B7E">
        <w:rPr>
          <w:b/>
        </w:rPr>
        <w:tab/>
        <w:t>Boekjaar, jaarstukken en kascommissie</w:t>
      </w:r>
    </w:p>
    <w:p w:rsidR="00A3560C" w:rsidRDefault="00A3560C" w:rsidP="00A3560C">
      <w:pPr>
        <w:pStyle w:val="Lijstalinea"/>
        <w:numPr>
          <w:ilvl w:val="0"/>
          <w:numId w:val="17"/>
        </w:numPr>
        <w:spacing w:after="0"/>
      </w:pPr>
      <w:r>
        <w:t>Het boekjaar van de vereniging is gelijk aan het kalenderjaar.</w:t>
      </w:r>
    </w:p>
    <w:p w:rsidR="00A3560C" w:rsidRDefault="00A3560C" w:rsidP="00A3560C">
      <w:pPr>
        <w:pStyle w:val="Lijstalinea"/>
        <w:numPr>
          <w:ilvl w:val="0"/>
          <w:numId w:val="17"/>
        </w:numPr>
        <w:spacing w:after="0"/>
      </w:pPr>
      <w:r>
        <w:t xml:space="preserve">Jaarlijks wordt tenminste één algemene ledenvergadering gehouden en wel binnen zes maanden na afloop van het boekjaar, behoudens verlenging van deze termijn door de algemene ledenvergadering. In deze algemene ledenvergadering brengt het bestuur zijn jaarverslag uit over de gang van zaken in de vereniging en over het gevoerde beleid. Het legt de balans en de staat van baten en lasten met een toelichting ter goedkeuring aan de vergadering over. Deze stukken worden ondertekend door de bestuurders; ontbreekt de ondertekening van één of meer hunner, dan wordt daarvan onder opgave van redenen melding gemaakt. </w:t>
      </w:r>
    </w:p>
    <w:p w:rsidR="00A3560C" w:rsidRDefault="00A3560C" w:rsidP="00A3560C">
      <w:pPr>
        <w:pStyle w:val="Lijstalinea"/>
        <w:numPr>
          <w:ilvl w:val="0"/>
          <w:numId w:val="17"/>
        </w:numPr>
        <w:spacing w:after="0"/>
      </w:pPr>
      <w:r>
        <w:t xml:space="preserve">Wordt omtrent de getrouwheid van stukken bedoeld in het vorige lid aan de algemene ledenvergadering niet overlegd een verklaring van een accountant als bedoeld in artikel 393 lid 1 boek 2 van het Burgerlijk Wetboek, dan benoemt de algemene ledenvergadering, jaarlijks, een commissie van ten minste twee leden die geen deel van het bestuur mogen uitmaken. </w:t>
      </w:r>
    </w:p>
    <w:p w:rsidR="00A3560C" w:rsidRDefault="00A3560C" w:rsidP="00A3560C">
      <w:pPr>
        <w:pStyle w:val="Lijstalinea"/>
        <w:numPr>
          <w:ilvl w:val="0"/>
          <w:numId w:val="17"/>
        </w:numPr>
        <w:spacing w:after="0"/>
      </w:pPr>
      <w:r>
        <w:t xml:space="preserve">Het bestuur doet de in lid 2 bedoelde stukken tenminste één maand voor de dag waarop de algemene ledenvergadering zal worden gehouden waarin deze zullen worden behandeld, doen toekomen aan de commissie. De commissie onderzoekt deze stukken en brengt aan de algemene ledenvergadering verslag van haar bevindingen uit. </w:t>
      </w:r>
    </w:p>
    <w:p w:rsidR="00A3560C" w:rsidRDefault="00A3560C" w:rsidP="00A3560C">
      <w:pPr>
        <w:pStyle w:val="Lijstalinea"/>
        <w:numPr>
          <w:ilvl w:val="0"/>
          <w:numId w:val="17"/>
        </w:numPr>
        <w:spacing w:after="0"/>
      </w:pPr>
      <w:r>
        <w:t xml:space="preserve">Het bestuur is verplicht aan de commissie ten behoeve van haar onderzoek alle door haar gevraagde inlichtingen te verschaffen, haar desgewenst de kas en de waarden te tonen, en inzage in de boeken en bescheiden der vereniging te geven. </w:t>
      </w:r>
    </w:p>
    <w:p w:rsidR="00CA7B7E" w:rsidRDefault="00CA7B7E" w:rsidP="002F595C">
      <w:pPr>
        <w:spacing w:after="0"/>
      </w:pPr>
    </w:p>
    <w:p w:rsidR="002F595C" w:rsidRPr="00CA7B7E" w:rsidRDefault="002F595C" w:rsidP="002F595C">
      <w:pPr>
        <w:spacing w:after="0"/>
        <w:rPr>
          <w:b/>
        </w:rPr>
      </w:pPr>
      <w:r w:rsidRPr="00CA7B7E">
        <w:rPr>
          <w:b/>
        </w:rPr>
        <w:t xml:space="preserve">Artikel 15: </w:t>
      </w:r>
      <w:r w:rsidRPr="00CA7B7E">
        <w:rPr>
          <w:b/>
        </w:rPr>
        <w:tab/>
        <w:t>Statutenwijziging</w:t>
      </w:r>
    </w:p>
    <w:p w:rsidR="002F595C" w:rsidRDefault="002F595C" w:rsidP="002F595C">
      <w:pPr>
        <w:pStyle w:val="Lijstalinea"/>
        <w:numPr>
          <w:ilvl w:val="0"/>
          <w:numId w:val="18"/>
        </w:numPr>
        <w:spacing w:after="0"/>
      </w:pPr>
      <w:r>
        <w:t xml:space="preserve">Wijziging van de statuten kan slechts plaatshebben door een besluit van de algemene ledenvergadering, waartoe is opgeroepen met de mededeling dat aldaar wijziging van de statuten zal worden voorgesteld. De termijn van oproeping voor een zodanige vergadering is ten minste 14 dagen. </w:t>
      </w:r>
    </w:p>
    <w:p w:rsidR="002F595C" w:rsidRDefault="002F595C" w:rsidP="002F595C">
      <w:pPr>
        <w:pStyle w:val="Lijstalinea"/>
        <w:numPr>
          <w:ilvl w:val="0"/>
          <w:numId w:val="18"/>
        </w:numPr>
        <w:spacing w:after="0"/>
      </w:pPr>
      <w:r>
        <w:t xml:space="preserve">Zij, die de oproeping tot de algemene ledenvergadering ter behandeling van een voorstel tot statutenwijziging hebben gedaan, moeten ten minste zeven dagen voor de dag der vergadering een afschrift van dat voorstel, waarin de voorgestelde wijziging woordelijk is opgenomen, op een daartoe geschikte plaats voor leden ter inzage leggen tot na afloop van de dag, waarop de vergadering werd gehouden. </w:t>
      </w:r>
    </w:p>
    <w:p w:rsidR="002F595C" w:rsidRDefault="002F595C" w:rsidP="002F595C">
      <w:pPr>
        <w:pStyle w:val="Lijstalinea"/>
        <w:numPr>
          <w:ilvl w:val="0"/>
          <w:numId w:val="18"/>
        </w:numPr>
        <w:spacing w:after="0"/>
      </w:pPr>
      <w:r>
        <w:t xml:space="preserve">Tot wijziging van de statuten kan door de algemene ledenvergadering slechts worden besloten met een meerderheid van ten minste twee/derde van het aantal uitgebrachte stemmen, in een vergadering waarin ten minste twee derde van de leden aanwezig of vertegenwoordigd is. Is niet twee derden van de leden aanwezig of vertegenwoordigd dan wordt na die vergadering binnen vier weken op een andere datum een tweede vergadering bijeengeroepen en gehouden waarin over het voorstel, zoals dat in de vorige vergadering aan de orde is geweest, een besluit wordt genomen, ongeacht het aantal aanwezige of vertegenwoordigde leden, mits met een meerderheid van ten minste twee derden van de uitgebrachte stemmen. </w:t>
      </w:r>
    </w:p>
    <w:p w:rsidR="002F595C" w:rsidRDefault="002F595C" w:rsidP="002F595C">
      <w:pPr>
        <w:pStyle w:val="Lijstalinea"/>
        <w:numPr>
          <w:ilvl w:val="0"/>
          <w:numId w:val="18"/>
        </w:numPr>
        <w:spacing w:after="0"/>
      </w:pPr>
      <w:r>
        <w:t xml:space="preserve">Een statutenwijziging </w:t>
      </w:r>
      <w:r w:rsidR="00F373B9">
        <w:t xml:space="preserve">dient getekend te worden door alle bestuurders, voordat deze wijziging in werking treedt. </w:t>
      </w:r>
    </w:p>
    <w:p w:rsidR="00F373B9" w:rsidRDefault="00F373B9" w:rsidP="002F595C">
      <w:pPr>
        <w:pStyle w:val="Lijstalinea"/>
        <w:numPr>
          <w:ilvl w:val="0"/>
          <w:numId w:val="18"/>
        </w:numPr>
        <w:spacing w:after="0"/>
      </w:pPr>
      <w:r>
        <w:t xml:space="preserve">Het bepaalde in lid 1 en lid 2 van dit artikel is niet van toepassing, indien in de algemene ledenvergadering alle stemgerechtigden aanwezig of vertegenwoordigd zijn en het besluit tot statutenwijziging met algemene stemmen wordt aangenomen. </w:t>
      </w:r>
    </w:p>
    <w:p w:rsidR="00F373B9" w:rsidRDefault="00F373B9" w:rsidP="00F373B9">
      <w:pPr>
        <w:spacing w:after="0"/>
      </w:pPr>
    </w:p>
    <w:p w:rsidR="00F373B9" w:rsidRPr="00CA7B7E" w:rsidRDefault="00F373B9" w:rsidP="00F373B9">
      <w:pPr>
        <w:spacing w:after="0"/>
        <w:rPr>
          <w:b/>
        </w:rPr>
      </w:pPr>
      <w:r w:rsidRPr="00CA7B7E">
        <w:rPr>
          <w:b/>
        </w:rPr>
        <w:t xml:space="preserve">Artikel 16: </w:t>
      </w:r>
      <w:r w:rsidRPr="00CA7B7E">
        <w:rPr>
          <w:b/>
        </w:rPr>
        <w:tab/>
        <w:t>Ontbinding en vereffening</w:t>
      </w:r>
    </w:p>
    <w:p w:rsidR="00F373B9" w:rsidRDefault="00F373B9" w:rsidP="00F373B9">
      <w:pPr>
        <w:pStyle w:val="Lijstalinea"/>
        <w:numPr>
          <w:ilvl w:val="0"/>
          <w:numId w:val="19"/>
        </w:numPr>
        <w:spacing w:after="0"/>
      </w:pPr>
      <w:r>
        <w:t>Het bepaalde in artikel 15, leden 1, 2, 3 en 5 is van overeenkomstige toepassing op een besluit van de algemene ledenvergadering tot ontbinding van de vereniging.</w:t>
      </w:r>
    </w:p>
    <w:p w:rsidR="00F373B9" w:rsidRDefault="00F373B9" w:rsidP="00F373B9">
      <w:pPr>
        <w:pStyle w:val="Lijstalinea"/>
        <w:numPr>
          <w:ilvl w:val="0"/>
          <w:numId w:val="19"/>
        </w:numPr>
        <w:spacing w:after="0"/>
      </w:pPr>
      <w:r>
        <w:t xml:space="preserve">De algemene ledenvergadering stelt bij haar in het vorige lid bedoelde besluit de bestemming vast voor batig saldo, en wel voor zoveel mogelijk in overeenstemming met het doel van de vereniging. </w:t>
      </w:r>
    </w:p>
    <w:p w:rsidR="00F373B9" w:rsidRDefault="00F373B9" w:rsidP="00F373B9">
      <w:pPr>
        <w:pStyle w:val="Lijstalinea"/>
        <w:numPr>
          <w:ilvl w:val="0"/>
          <w:numId w:val="19"/>
        </w:numPr>
        <w:spacing w:after="0"/>
      </w:pPr>
      <w:r>
        <w:t>De vereffening geschiedt door het bestuur.</w:t>
      </w:r>
    </w:p>
    <w:p w:rsidR="00F373B9" w:rsidRDefault="00F373B9" w:rsidP="00F373B9">
      <w:pPr>
        <w:pStyle w:val="Lijstalinea"/>
        <w:numPr>
          <w:ilvl w:val="0"/>
          <w:numId w:val="19"/>
        </w:numPr>
        <w:spacing w:after="0"/>
      </w:pPr>
      <w:r>
        <w:t xml:space="preserve">Indien de vereniging op het tijdstip van haar ontbinding geen baten meer heeft, houdt zij alsdan op te bestaan. In dat geval doet het bestuur daarvan opgaaf aan de registers waar de vereniging is ingeschreven. </w:t>
      </w:r>
    </w:p>
    <w:p w:rsidR="00B90B61" w:rsidRDefault="00B90B61" w:rsidP="00F373B9">
      <w:pPr>
        <w:pStyle w:val="Lijstalinea"/>
        <w:numPr>
          <w:ilvl w:val="0"/>
          <w:numId w:val="19"/>
        </w:numPr>
        <w:spacing w:after="0"/>
      </w:pPr>
      <w:r>
        <w:t>Na de ontbinding blijft de vereniging voortbestaan voor</w:t>
      </w:r>
      <w:r w:rsidR="008E5FBE">
        <w:t xml:space="preserve"> </w:t>
      </w:r>
      <w:r>
        <w:t xml:space="preserve">zover dit tot vereffening van haar vermogen nodig is. Gedurende de vereffening blijven de bepalingen van deze statuten zoveel mogelijk van kracht. In stukken en aankondigingen die van haar uitgaan, moeten aan de naam van de vereniging worden toegevoegd de woorden “in liquidatie”. </w:t>
      </w:r>
    </w:p>
    <w:p w:rsidR="00B90B61" w:rsidRDefault="00B90B61" w:rsidP="00F373B9">
      <w:pPr>
        <w:pStyle w:val="Lijstalinea"/>
        <w:numPr>
          <w:ilvl w:val="0"/>
          <w:numId w:val="19"/>
        </w:numPr>
        <w:spacing w:after="0"/>
      </w:pPr>
      <w:r>
        <w:t xml:space="preserve">De vereffening eindigt op het tijdstip waarop geen aan de vereffenaars bekende baten meer aanwezig zijn. </w:t>
      </w:r>
    </w:p>
    <w:p w:rsidR="00B90B61" w:rsidRDefault="00B90B61" w:rsidP="00F373B9">
      <w:pPr>
        <w:pStyle w:val="Lijstalinea"/>
        <w:numPr>
          <w:ilvl w:val="0"/>
          <w:numId w:val="19"/>
        </w:numPr>
        <w:spacing w:after="0"/>
      </w:pPr>
      <w:r>
        <w:t xml:space="preserve">De vereniging houdt in geval van vereffening op te bestaan op het tijdstip waarop de vereffening eindigt. De vereffenaars doen daarvan opgaaf aan de registers waar de vereniging ingeschreven staat. </w:t>
      </w:r>
    </w:p>
    <w:p w:rsidR="00B90B61" w:rsidRDefault="00B90B61" w:rsidP="00F373B9">
      <w:pPr>
        <w:pStyle w:val="Lijstalinea"/>
        <w:numPr>
          <w:ilvl w:val="0"/>
          <w:numId w:val="19"/>
        </w:numPr>
        <w:spacing w:after="0"/>
      </w:pPr>
      <w:r>
        <w:t xml:space="preserve">De boeken en bescheiden van de ontbonden vereniging blijven gedurende tien jaar na de vereniging heeft opgehouden te bestaan onder bewaring van de door de vereffenaars aangewezen persoon. Binnen acht dagen na het ingaan van zijn bewaarplicht moet de bewaarder zijn naam en adres opgeven aan de registers waarin de ontbonden vereniging was ingeschreven. </w:t>
      </w:r>
    </w:p>
    <w:p w:rsidR="00B90B61" w:rsidRDefault="00B90B61" w:rsidP="00B90B61">
      <w:pPr>
        <w:spacing w:after="0"/>
      </w:pPr>
    </w:p>
    <w:p w:rsidR="00B90B61" w:rsidRPr="00CA7B7E" w:rsidRDefault="00B90B61" w:rsidP="00B90B61">
      <w:pPr>
        <w:spacing w:after="0"/>
        <w:rPr>
          <w:b/>
        </w:rPr>
      </w:pPr>
      <w:r w:rsidRPr="00CA7B7E">
        <w:rPr>
          <w:b/>
        </w:rPr>
        <w:t xml:space="preserve">Artikel 17: </w:t>
      </w:r>
      <w:r w:rsidRPr="00CA7B7E">
        <w:rPr>
          <w:b/>
        </w:rPr>
        <w:tab/>
        <w:t>Reglementen</w:t>
      </w:r>
    </w:p>
    <w:p w:rsidR="00B90B61" w:rsidRDefault="00B90B61" w:rsidP="00B90B61">
      <w:pPr>
        <w:pStyle w:val="Lijstalinea"/>
        <w:numPr>
          <w:ilvl w:val="0"/>
          <w:numId w:val="20"/>
        </w:numPr>
        <w:spacing w:after="0"/>
      </w:pPr>
      <w:r>
        <w:t xml:space="preserve">De algemene ledenvergadering kan een of meerdere reglementen vaststellen en wijzigen, waarin onderwerpen worden geregeld waarin door deze statuten niet of niet volledig wordt voorzien, zoal de verplichtingen van de leden anders dan tot betaling van de contributie. </w:t>
      </w:r>
    </w:p>
    <w:p w:rsidR="00B90B61" w:rsidRDefault="00B90B61" w:rsidP="00B90B61">
      <w:pPr>
        <w:pStyle w:val="Lijstalinea"/>
        <w:numPr>
          <w:ilvl w:val="0"/>
          <w:numId w:val="20"/>
        </w:numPr>
        <w:spacing w:after="0"/>
      </w:pPr>
      <w:r>
        <w:t xml:space="preserve">Een reglement mag geen bepalingen bevatten, die strijdig zijn met de wet of met deze statuten. </w:t>
      </w:r>
    </w:p>
    <w:p w:rsidR="00B90B61" w:rsidRDefault="00B90B61" w:rsidP="00B90B61">
      <w:pPr>
        <w:pStyle w:val="Lijstalinea"/>
        <w:numPr>
          <w:ilvl w:val="0"/>
          <w:numId w:val="20"/>
        </w:numPr>
        <w:spacing w:after="0"/>
      </w:pPr>
      <w:r>
        <w:t xml:space="preserve">Op besluiten tot vaststelling en wijziging van een reglement is het bepaalde in artikel 15, leden 1, 2 en 5 van overeenkomstige toepassing. </w:t>
      </w:r>
    </w:p>
    <w:p w:rsidR="00B90B61" w:rsidRDefault="00B90B61" w:rsidP="00B90B61">
      <w:pPr>
        <w:spacing w:after="0"/>
      </w:pPr>
    </w:p>
    <w:p w:rsidR="00B90B61" w:rsidRPr="002F595C" w:rsidRDefault="00B90B61" w:rsidP="00B90B61">
      <w:pPr>
        <w:spacing w:after="0"/>
      </w:pPr>
      <w:r>
        <w:t xml:space="preserve">Deze statuten zijn opgemaakt en akkoord bevonden door het bestuur van Twirlvereniging Blitzz, d.d. </w:t>
      </w:r>
      <w:r w:rsidR="008E5FBE">
        <w:t>5 januari 2025</w:t>
      </w:r>
      <w:r>
        <w:t xml:space="preserve"> te Etten-Leur</w:t>
      </w:r>
      <w:r w:rsidR="008E5FBE">
        <w:t xml:space="preserve">. </w:t>
      </w:r>
    </w:p>
    <w:sectPr w:rsidR="00B90B61" w:rsidRPr="002F5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2F33"/>
    <w:multiLevelType w:val="hybridMultilevel"/>
    <w:tmpl w:val="0922DE4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DB5888"/>
    <w:multiLevelType w:val="hybridMultilevel"/>
    <w:tmpl w:val="933A94FE"/>
    <w:lvl w:ilvl="0" w:tplc="667897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5F2002"/>
    <w:multiLevelType w:val="hybridMultilevel"/>
    <w:tmpl w:val="026EB042"/>
    <w:lvl w:ilvl="0" w:tplc="C772DF1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9A41CE"/>
    <w:multiLevelType w:val="hybridMultilevel"/>
    <w:tmpl w:val="4FF61A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7B3C98"/>
    <w:multiLevelType w:val="hybridMultilevel"/>
    <w:tmpl w:val="C824A926"/>
    <w:lvl w:ilvl="0" w:tplc="04130005">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293B6A1C"/>
    <w:multiLevelType w:val="hybridMultilevel"/>
    <w:tmpl w:val="21040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904969"/>
    <w:multiLevelType w:val="hybridMultilevel"/>
    <w:tmpl w:val="CC64B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01508A"/>
    <w:multiLevelType w:val="hybridMultilevel"/>
    <w:tmpl w:val="FC167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7B311C"/>
    <w:multiLevelType w:val="hybridMultilevel"/>
    <w:tmpl w:val="60CE4B96"/>
    <w:lvl w:ilvl="0" w:tplc="4E2ECAC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E43CDE"/>
    <w:multiLevelType w:val="hybridMultilevel"/>
    <w:tmpl w:val="21E25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E52848"/>
    <w:multiLevelType w:val="hybridMultilevel"/>
    <w:tmpl w:val="6C94FF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43133C"/>
    <w:multiLevelType w:val="hybridMultilevel"/>
    <w:tmpl w:val="01DE0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4A0227"/>
    <w:multiLevelType w:val="hybridMultilevel"/>
    <w:tmpl w:val="71705E4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563930"/>
    <w:multiLevelType w:val="hybridMultilevel"/>
    <w:tmpl w:val="C4C08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8F26AC"/>
    <w:multiLevelType w:val="hybridMultilevel"/>
    <w:tmpl w:val="9DE255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88661B"/>
    <w:multiLevelType w:val="hybridMultilevel"/>
    <w:tmpl w:val="BB7E61FA"/>
    <w:lvl w:ilvl="0" w:tplc="7F5A43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46338B8"/>
    <w:multiLevelType w:val="hybridMultilevel"/>
    <w:tmpl w:val="C6A8B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C2546A"/>
    <w:multiLevelType w:val="hybridMultilevel"/>
    <w:tmpl w:val="7B34E5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CAF1BFC"/>
    <w:multiLevelType w:val="hybridMultilevel"/>
    <w:tmpl w:val="944A7B5C"/>
    <w:lvl w:ilvl="0" w:tplc="FB74549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F3A3954"/>
    <w:multiLevelType w:val="hybridMultilevel"/>
    <w:tmpl w:val="1DA00CFE"/>
    <w:lvl w:ilvl="0" w:tplc="F4C4848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3"/>
  </w:num>
  <w:num w:numId="3">
    <w:abstractNumId w:val="0"/>
  </w:num>
  <w:num w:numId="4">
    <w:abstractNumId w:val="2"/>
  </w:num>
  <w:num w:numId="5">
    <w:abstractNumId w:val="15"/>
  </w:num>
  <w:num w:numId="6">
    <w:abstractNumId w:val="8"/>
  </w:num>
  <w:num w:numId="7">
    <w:abstractNumId w:val="19"/>
  </w:num>
  <w:num w:numId="8">
    <w:abstractNumId w:val="4"/>
  </w:num>
  <w:num w:numId="9">
    <w:abstractNumId w:val="1"/>
  </w:num>
  <w:num w:numId="10">
    <w:abstractNumId w:val="18"/>
  </w:num>
  <w:num w:numId="11">
    <w:abstractNumId w:val="10"/>
  </w:num>
  <w:num w:numId="12">
    <w:abstractNumId w:val="17"/>
  </w:num>
  <w:num w:numId="13">
    <w:abstractNumId w:val="7"/>
  </w:num>
  <w:num w:numId="14">
    <w:abstractNumId w:val="16"/>
  </w:num>
  <w:num w:numId="15">
    <w:abstractNumId w:val="6"/>
  </w:num>
  <w:num w:numId="16">
    <w:abstractNumId w:val="12"/>
  </w:num>
  <w:num w:numId="17">
    <w:abstractNumId w:val="9"/>
  </w:num>
  <w:num w:numId="18">
    <w:abstractNumId w:val="5"/>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9C"/>
    <w:rsid w:val="00025EA2"/>
    <w:rsid w:val="000277B9"/>
    <w:rsid w:val="00035753"/>
    <w:rsid w:val="00035A52"/>
    <w:rsid w:val="00042B4F"/>
    <w:rsid w:val="00043DBF"/>
    <w:rsid w:val="00055AA7"/>
    <w:rsid w:val="00072810"/>
    <w:rsid w:val="00083E9B"/>
    <w:rsid w:val="000855B2"/>
    <w:rsid w:val="000857B9"/>
    <w:rsid w:val="000B634F"/>
    <w:rsid w:val="000C029C"/>
    <w:rsid w:val="000F14AF"/>
    <w:rsid w:val="000F611B"/>
    <w:rsid w:val="00104E5C"/>
    <w:rsid w:val="00105982"/>
    <w:rsid w:val="00115BF0"/>
    <w:rsid w:val="00116270"/>
    <w:rsid w:val="00141C79"/>
    <w:rsid w:val="00156390"/>
    <w:rsid w:val="0015701A"/>
    <w:rsid w:val="00161DB4"/>
    <w:rsid w:val="0017522C"/>
    <w:rsid w:val="001863C5"/>
    <w:rsid w:val="001915BD"/>
    <w:rsid w:val="001C6B8D"/>
    <w:rsid w:val="001D6B57"/>
    <w:rsid w:val="001E5D85"/>
    <w:rsid w:val="001F04E1"/>
    <w:rsid w:val="001F535E"/>
    <w:rsid w:val="00215517"/>
    <w:rsid w:val="0022205C"/>
    <w:rsid w:val="002225DD"/>
    <w:rsid w:val="00225C8B"/>
    <w:rsid w:val="002863B5"/>
    <w:rsid w:val="002A5370"/>
    <w:rsid w:val="002C698A"/>
    <w:rsid w:val="002C6BB9"/>
    <w:rsid w:val="002F595C"/>
    <w:rsid w:val="00304CA9"/>
    <w:rsid w:val="00330EB1"/>
    <w:rsid w:val="00334075"/>
    <w:rsid w:val="0034344F"/>
    <w:rsid w:val="00344AF2"/>
    <w:rsid w:val="00350854"/>
    <w:rsid w:val="00357872"/>
    <w:rsid w:val="0036110D"/>
    <w:rsid w:val="003773EE"/>
    <w:rsid w:val="00383279"/>
    <w:rsid w:val="0038395D"/>
    <w:rsid w:val="00393EC0"/>
    <w:rsid w:val="003C61EB"/>
    <w:rsid w:val="003C7881"/>
    <w:rsid w:val="003D3C77"/>
    <w:rsid w:val="003E4B7C"/>
    <w:rsid w:val="003F1758"/>
    <w:rsid w:val="003F3C12"/>
    <w:rsid w:val="0040277C"/>
    <w:rsid w:val="004058AC"/>
    <w:rsid w:val="00414B44"/>
    <w:rsid w:val="00424702"/>
    <w:rsid w:val="00425831"/>
    <w:rsid w:val="00435DCC"/>
    <w:rsid w:val="00437CFB"/>
    <w:rsid w:val="004542CF"/>
    <w:rsid w:val="0045604F"/>
    <w:rsid w:val="0047652A"/>
    <w:rsid w:val="004917AB"/>
    <w:rsid w:val="00492638"/>
    <w:rsid w:val="0049405B"/>
    <w:rsid w:val="004963F0"/>
    <w:rsid w:val="004A674D"/>
    <w:rsid w:val="004A7310"/>
    <w:rsid w:val="004C670B"/>
    <w:rsid w:val="004D1B8F"/>
    <w:rsid w:val="004D2500"/>
    <w:rsid w:val="004D26C1"/>
    <w:rsid w:val="004E1CFD"/>
    <w:rsid w:val="00504050"/>
    <w:rsid w:val="00512AB9"/>
    <w:rsid w:val="00536D1B"/>
    <w:rsid w:val="00560739"/>
    <w:rsid w:val="005824F2"/>
    <w:rsid w:val="00594B6C"/>
    <w:rsid w:val="00594FD2"/>
    <w:rsid w:val="005966BB"/>
    <w:rsid w:val="005C44C0"/>
    <w:rsid w:val="005D030C"/>
    <w:rsid w:val="005E5E1F"/>
    <w:rsid w:val="005E66B0"/>
    <w:rsid w:val="005E7964"/>
    <w:rsid w:val="005F2F20"/>
    <w:rsid w:val="00610C63"/>
    <w:rsid w:val="00614754"/>
    <w:rsid w:val="00615B51"/>
    <w:rsid w:val="00615CD1"/>
    <w:rsid w:val="00647C88"/>
    <w:rsid w:val="0065083C"/>
    <w:rsid w:val="00676495"/>
    <w:rsid w:val="006826E6"/>
    <w:rsid w:val="006D378B"/>
    <w:rsid w:val="006E0C13"/>
    <w:rsid w:val="006F2286"/>
    <w:rsid w:val="006F4839"/>
    <w:rsid w:val="00710595"/>
    <w:rsid w:val="00711EA3"/>
    <w:rsid w:val="007139A2"/>
    <w:rsid w:val="007237C6"/>
    <w:rsid w:val="007266EB"/>
    <w:rsid w:val="00741406"/>
    <w:rsid w:val="00747A35"/>
    <w:rsid w:val="007620E9"/>
    <w:rsid w:val="007918D6"/>
    <w:rsid w:val="007A10E1"/>
    <w:rsid w:val="007A162E"/>
    <w:rsid w:val="007C712B"/>
    <w:rsid w:val="00813447"/>
    <w:rsid w:val="0083723C"/>
    <w:rsid w:val="00850128"/>
    <w:rsid w:val="00854511"/>
    <w:rsid w:val="008945D5"/>
    <w:rsid w:val="008B4015"/>
    <w:rsid w:val="008B636C"/>
    <w:rsid w:val="008B792C"/>
    <w:rsid w:val="008C1304"/>
    <w:rsid w:val="008D5A71"/>
    <w:rsid w:val="008E5FBE"/>
    <w:rsid w:val="008F4992"/>
    <w:rsid w:val="00900E57"/>
    <w:rsid w:val="0090410B"/>
    <w:rsid w:val="009350EC"/>
    <w:rsid w:val="00937FE2"/>
    <w:rsid w:val="009503BF"/>
    <w:rsid w:val="0097406B"/>
    <w:rsid w:val="00980DA7"/>
    <w:rsid w:val="009822AE"/>
    <w:rsid w:val="00991A59"/>
    <w:rsid w:val="009A53C5"/>
    <w:rsid w:val="009A78E0"/>
    <w:rsid w:val="009E15F7"/>
    <w:rsid w:val="009E44C1"/>
    <w:rsid w:val="009F068A"/>
    <w:rsid w:val="00A0025E"/>
    <w:rsid w:val="00A10E79"/>
    <w:rsid w:val="00A16C90"/>
    <w:rsid w:val="00A26574"/>
    <w:rsid w:val="00A33207"/>
    <w:rsid w:val="00A3560C"/>
    <w:rsid w:val="00A82D4E"/>
    <w:rsid w:val="00A83703"/>
    <w:rsid w:val="00A8646D"/>
    <w:rsid w:val="00A865F3"/>
    <w:rsid w:val="00A90F84"/>
    <w:rsid w:val="00A93EA0"/>
    <w:rsid w:val="00A942E4"/>
    <w:rsid w:val="00AA42E5"/>
    <w:rsid w:val="00AC26B9"/>
    <w:rsid w:val="00AD2BE9"/>
    <w:rsid w:val="00AD799F"/>
    <w:rsid w:val="00B15AA2"/>
    <w:rsid w:val="00B45F8C"/>
    <w:rsid w:val="00B5568E"/>
    <w:rsid w:val="00B57C6B"/>
    <w:rsid w:val="00B63E5F"/>
    <w:rsid w:val="00B66025"/>
    <w:rsid w:val="00B844D7"/>
    <w:rsid w:val="00B90B61"/>
    <w:rsid w:val="00B95F06"/>
    <w:rsid w:val="00BA3839"/>
    <w:rsid w:val="00BB2300"/>
    <w:rsid w:val="00BC0BC0"/>
    <w:rsid w:val="00BD7102"/>
    <w:rsid w:val="00BE2183"/>
    <w:rsid w:val="00BE5A74"/>
    <w:rsid w:val="00BE740E"/>
    <w:rsid w:val="00C20844"/>
    <w:rsid w:val="00C4323D"/>
    <w:rsid w:val="00C50DE9"/>
    <w:rsid w:val="00C5660B"/>
    <w:rsid w:val="00C64DB0"/>
    <w:rsid w:val="00C669E1"/>
    <w:rsid w:val="00C91C63"/>
    <w:rsid w:val="00C97B04"/>
    <w:rsid w:val="00CA7B7E"/>
    <w:rsid w:val="00CC3AF4"/>
    <w:rsid w:val="00CC3E26"/>
    <w:rsid w:val="00CD24BF"/>
    <w:rsid w:val="00CD513E"/>
    <w:rsid w:val="00CD7D3F"/>
    <w:rsid w:val="00CE4C60"/>
    <w:rsid w:val="00CE73FB"/>
    <w:rsid w:val="00CF7BA9"/>
    <w:rsid w:val="00CF7EED"/>
    <w:rsid w:val="00D06543"/>
    <w:rsid w:val="00D3379B"/>
    <w:rsid w:val="00D365ED"/>
    <w:rsid w:val="00D40040"/>
    <w:rsid w:val="00D4727B"/>
    <w:rsid w:val="00D64063"/>
    <w:rsid w:val="00D75A4F"/>
    <w:rsid w:val="00D911E0"/>
    <w:rsid w:val="00D975CF"/>
    <w:rsid w:val="00DB24EC"/>
    <w:rsid w:val="00DB2767"/>
    <w:rsid w:val="00DB74C0"/>
    <w:rsid w:val="00DC2E31"/>
    <w:rsid w:val="00DC5A97"/>
    <w:rsid w:val="00DC5B30"/>
    <w:rsid w:val="00DF3577"/>
    <w:rsid w:val="00DF3B11"/>
    <w:rsid w:val="00E12250"/>
    <w:rsid w:val="00E13649"/>
    <w:rsid w:val="00E16FC5"/>
    <w:rsid w:val="00E256AF"/>
    <w:rsid w:val="00E30205"/>
    <w:rsid w:val="00E410B8"/>
    <w:rsid w:val="00E53898"/>
    <w:rsid w:val="00E56D0A"/>
    <w:rsid w:val="00E64DA2"/>
    <w:rsid w:val="00E677E8"/>
    <w:rsid w:val="00E77975"/>
    <w:rsid w:val="00E863FD"/>
    <w:rsid w:val="00EB1D1C"/>
    <w:rsid w:val="00EC0CD9"/>
    <w:rsid w:val="00EC12DC"/>
    <w:rsid w:val="00EC1D80"/>
    <w:rsid w:val="00EC3ED6"/>
    <w:rsid w:val="00ED71A2"/>
    <w:rsid w:val="00EF3F71"/>
    <w:rsid w:val="00F00C9C"/>
    <w:rsid w:val="00F13280"/>
    <w:rsid w:val="00F232CB"/>
    <w:rsid w:val="00F23722"/>
    <w:rsid w:val="00F2528F"/>
    <w:rsid w:val="00F26A06"/>
    <w:rsid w:val="00F34E30"/>
    <w:rsid w:val="00F373B9"/>
    <w:rsid w:val="00F46408"/>
    <w:rsid w:val="00F61748"/>
    <w:rsid w:val="00F92459"/>
    <w:rsid w:val="00FA218B"/>
    <w:rsid w:val="00FB1DBD"/>
    <w:rsid w:val="00FC07B0"/>
    <w:rsid w:val="00FD20DE"/>
    <w:rsid w:val="00FD2E07"/>
    <w:rsid w:val="00FD3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6C1F"/>
  <w15:chartTrackingRefBased/>
  <w15:docId w15:val="{9F468495-34C2-4E29-8E36-3D1D4AE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029C"/>
    <w:pPr>
      <w:ind w:left="720"/>
      <w:contextualSpacing/>
    </w:pPr>
  </w:style>
  <w:style w:type="character" w:styleId="Hyperlink">
    <w:name w:val="Hyperlink"/>
    <w:basedOn w:val="Standaardalinea-lettertype"/>
    <w:uiPriority w:val="99"/>
    <w:unhideWhenUsed/>
    <w:rsid w:val="002A5370"/>
    <w:rPr>
      <w:color w:val="0563C1" w:themeColor="hyperlink"/>
      <w:u w:val="single"/>
    </w:rPr>
  </w:style>
  <w:style w:type="character" w:styleId="Onopgelostemelding">
    <w:name w:val="Unresolved Mention"/>
    <w:basedOn w:val="Standaardalinea-lettertype"/>
    <w:uiPriority w:val="99"/>
    <w:semiHidden/>
    <w:unhideWhenUsed/>
    <w:rsid w:val="002A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wirlverenigingblitzz.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4067</Words>
  <Characters>22369</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Vlielander</dc:creator>
  <cp:keywords/>
  <dc:description/>
  <cp:lastModifiedBy>Tamara Vlielander</cp:lastModifiedBy>
  <cp:revision>2</cp:revision>
  <dcterms:created xsi:type="dcterms:W3CDTF">2025-03-06T11:00:00Z</dcterms:created>
  <dcterms:modified xsi:type="dcterms:W3CDTF">2025-03-06T11:00:00Z</dcterms:modified>
</cp:coreProperties>
</file>